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EC0" w:rsidRDefault="000C1EC0">
      <w:pPr>
        <w:spacing w:before="6" w:line="20" w:lineRule="exact"/>
      </w:pP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4"/>
        <w:gridCol w:w="273"/>
        <w:gridCol w:w="303"/>
        <w:gridCol w:w="264"/>
        <w:gridCol w:w="273"/>
        <w:gridCol w:w="279"/>
        <w:gridCol w:w="264"/>
        <w:gridCol w:w="273"/>
        <w:gridCol w:w="274"/>
        <w:gridCol w:w="269"/>
        <w:gridCol w:w="274"/>
        <w:gridCol w:w="273"/>
        <w:gridCol w:w="274"/>
        <w:gridCol w:w="274"/>
        <w:gridCol w:w="278"/>
        <w:gridCol w:w="264"/>
        <w:gridCol w:w="273"/>
        <w:gridCol w:w="274"/>
        <w:gridCol w:w="269"/>
        <w:gridCol w:w="274"/>
        <w:gridCol w:w="259"/>
        <w:gridCol w:w="9"/>
        <w:gridCol w:w="274"/>
        <w:gridCol w:w="351"/>
        <w:gridCol w:w="268"/>
        <w:gridCol w:w="273"/>
        <w:gridCol w:w="274"/>
        <w:gridCol w:w="274"/>
        <w:gridCol w:w="273"/>
        <w:gridCol w:w="269"/>
        <w:gridCol w:w="279"/>
        <w:gridCol w:w="274"/>
      </w:tblGrid>
      <w:tr w:rsidR="000C1EC0">
        <w:tblPrEx>
          <w:tblCellMar>
            <w:top w:w="0" w:type="dxa"/>
            <w:bottom w:w="0" w:type="dxa"/>
          </w:tblCellMar>
        </w:tblPrEx>
        <w:trPr>
          <w:trHeight w:hRule="exact" w:val="552"/>
        </w:trPr>
        <w:tc>
          <w:tcPr>
            <w:tcW w:w="9442" w:type="dxa"/>
            <w:gridSpan w:val="3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EC0" w:rsidRDefault="003C4C63">
            <w:pPr>
              <w:spacing w:before="72" w:line="278" w:lineRule="auto"/>
              <w:jc w:val="center"/>
              <w:rPr>
                <w:rFonts w:ascii="Tahoma" w:hAnsi="Tahoma"/>
                <w:b/>
                <w:color w:val="000000"/>
                <w:spacing w:val="3"/>
                <w:sz w:val="17"/>
                <w:lang w:val="bg-BG"/>
              </w:rPr>
            </w:pPr>
            <w:r>
              <w:rPr>
                <w:rFonts w:ascii="Tahoma" w:hAnsi="Tahoma"/>
                <w:b/>
                <w:color w:val="000000"/>
                <w:spacing w:val="3"/>
                <w:sz w:val="17"/>
                <w:lang w:val="bg-BG"/>
              </w:rPr>
              <w:t>Електронен трудов запис за сключване, изменение и прекратяване на трудов договор и за</w:t>
            </w:r>
            <w:r>
              <w:rPr>
                <w:rFonts w:ascii="Arial" w:hAnsi="Arial"/>
                <w:color w:val="000000"/>
                <w:spacing w:val="3"/>
                <w:sz w:val="6"/>
                <w:lang w:val="bg-BG"/>
              </w:rPr>
              <w:t xml:space="preserve"> </w:t>
            </w:r>
            <w:r>
              <w:rPr>
                <w:rFonts w:ascii="Arial" w:hAnsi="Arial"/>
                <w:color w:val="000000"/>
                <w:spacing w:val="3"/>
                <w:sz w:val="6"/>
                <w:lang w:val="bg-BG"/>
              </w:rPr>
              <w:br/>
            </w:r>
            <w:r w:rsidR="0089641D">
              <w:rPr>
                <w:rFonts w:ascii="Tahoma" w:hAnsi="Tahoma"/>
                <w:b/>
                <w:color w:val="000000"/>
                <w:spacing w:val="4"/>
                <w:sz w:val="17"/>
                <w:lang w:val="bg-BG"/>
              </w:rPr>
              <w:t>възникване, промяма и прекратяваме на служебно правоотн</w:t>
            </w:r>
            <w:r>
              <w:rPr>
                <w:rFonts w:ascii="Tahoma" w:hAnsi="Tahoma"/>
                <w:b/>
                <w:color w:val="000000"/>
                <w:spacing w:val="4"/>
                <w:sz w:val="17"/>
                <w:lang w:val="bg-BG"/>
              </w:rPr>
              <w:t>ошение</w:t>
            </w:r>
          </w:p>
        </w:tc>
      </w:tr>
      <w:tr w:rsidR="000C1EC0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3970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jc w:val="center"/>
              <w:rPr>
                <w:rFonts w:ascii="Arial" w:hAnsi="Arial"/>
                <w:b/>
                <w:color w:val="4E0710"/>
                <w:spacing w:val="-6"/>
                <w:w w:val="95"/>
                <w:sz w:val="14"/>
                <w:lang w:val="bg-BG"/>
              </w:rPr>
            </w:pPr>
            <w:r>
              <w:rPr>
                <w:rFonts w:ascii="Arial" w:hAnsi="Arial"/>
                <w:b/>
                <w:color w:val="4E0710"/>
                <w:spacing w:val="-6"/>
                <w:w w:val="95"/>
                <w:sz w:val="14"/>
                <w:lang w:val="bg-BG"/>
              </w:rPr>
              <w:t>1.</w:t>
            </w:r>
            <w:r>
              <w:rPr>
                <w:rFonts w:ascii="Arial" w:hAnsi="Arial"/>
                <w:color w:val="000000"/>
                <w:spacing w:val="-6"/>
                <w:sz w:val="16"/>
                <w:lang w:val="bg-BG"/>
              </w:rPr>
              <w:t xml:space="preserve"> Вид </w:t>
            </w:r>
            <w:r>
              <w:rPr>
                <w:rFonts w:ascii="Arial" w:hAnsi="Arial"/>
                <w:b/>
                <w:color w:val="000000"/>
                <w:spacing w:val="-6"/>
                <w:sz w:val="16"/>
                <w:lang w:val="bg-BG"/>
              </w:rPr>
              <w:t>правоотношение</w:t>
            </w:r>
          </w:p>
        </w:tc>
        <w:tc>
          <w:tcPr>
            <w:tcW w:w="54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Pr="001C23D9" w:rsidRDefault="001C23D9">
            <w:pPr>
              <w:tabs>
                <w:tab w:val="right" w:pos="341"/>
              </w:tabs>
              <w:ind w:right="201"/>
              <w:jc w:val="right"/>
              <w:rPr>
                <w:rFonts w:ascii="Tahoma" w:hAnsi="Tahoma"/>
                <w:b/>
                <w:color w:val="000000"/>
                <w:sz w:val="50"/>
              </w:rPr>
            </w:pPr>
            <w:r>
              <w:rPr>
                <w:rFonts w:ascii="Tahoma" w:hAnsi="Tahoma"/>
                <w:b/>
                <w:color w:val="000000"/>
                <w:sz w:val="50"/>
              </w:rPr>
              <w:t xml:space="preserve">   </w:t>
            </w:r>
            <w:r w:rsidR="003C4C63">
              <w:rPr>
                <w:rFonts w:ascii="Arial" w:hAnsi="Arial"/>
                <w:color w:val="000000"/>
                <w:sz w:val="16"/>
                <w:lang w:val="bg-BG"/>
              </w:rPr>
              <w:tab/>
            </w:r>
            <w:r>
              <w:rPr>
                <w:rFonts w:ascii="Arial" w:hAnsi="Arial"/>
                <w:color w:val="000000"/>
                <w:spacing w:val="-140"/>
                <w:sz w:val="16"/>
                <w:lang w:val="bg-BG"/>
              </w:rPr>
              <w:t>1</w:t>
            </w:r>
          </w:p>
        </w:tc>
        <w:tc>
          <w:tcPr>
            <w:tcW w:w="161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ind w:right="446"/>
              <w:jc w:val="right"/>
              <w:rPr>
                <w:rFonts w:ascii="Arial" w:hAnsi="Arial"/>
                <w:color w:val="000000"/>
                <w:spacing w:val="-5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5"/>
                <w:sz w:val="16"/>
                <w:lang w:val="bg-BG"/>
              </w:rPr>
              <w:t>2. Код корекция</w:t>
            </w: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79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rPr>
                <w:rFonts w:ascii="Arial" w:hAnsi="Arial"/>
                <w:color w:val="000000"/>
                <w:spacing w:val="-6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6"/>
                <w:sz w:val="16"/>
                <w:lang w:val="bg-BG"/>
              </w:rPr>
              <w:t xml:space="preserve">3. </w:t>
            </w:r>
            <w:r>
              <w:rPr>
                <w:rFonts w:ascii="Arial" w:hAnsi="Arial"/>
                <w:b/>
                <w:color w:val="000000"/>
                <w:spacing w:val="-6"/>
                <w:sz w:val="16"/>
                <w:lang w:val="bg-BG"/>
              </w:rPr>
              <w:t xml:space="preserve">Тип </w:t>
            </w:r>
            <w:r>
              <w:rPr>
                <w:rFonts w:ascii="Arial" w:hAnsi="Arial"/>
                <w:color w:val="000000"/>
                <w:spacing w:val="-6"/>
                <w:sz w:val="16"/>
                <w:lang w:val="bg-BG"/>
              </w:rPr>
              <w:t>на</w:t>
            </w:r>
            <w:r>
              <w:rPr>
                <w:rFonts w:ascii="Verdana" w:hAnsi="Verdana"/>
                <w:color w:val="000000"/>
                <w:spacing w:val="-6"/>
                <w:sz w:val="15"/>
                <w:lang w:val="bg-BG"/>
              </w:rPr>
              <w:t xml:space="preserve"> документа</w:t>
            </w: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</w:tr>
      <w:tr w:rsidR="000C1EC0">
        <w:tblPrEx>
          <w:tblCellMar>
            <w:top w:w="0" w:type="dxa"/>
            <w:bottom w:w="0" w:type="dxa"/>
          </w:tblCellMar>
        </w:tblPrEx>
        <w:trPr>
          <w:trHeight w:hRule="exact" w:val="374"/>
        </w:trPr>
        <w:tc>
          <w:tcPr>
            <w:tcW w:w="5856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ind w:left="44"/>
              <w:rPr>
                <w:rFonts w:ascii="Arial" w:hAnsi="Arial"/>
                <w:color w:val="000000"/>
                <w:spacing w:val="-3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3"/>
                <w:sz w:val="16"/>
                <w:lang w:val="bg-BG"/>
              </w:rPr>
              <w:t xml:space="preserve">4. ЕИК на </w:t>
            </w:r>
            <w:r>
              <w:rPr>
                <w:rFonts w:ascii="Arial" w:hAnsi="Arial"/>
                <w:b/>
                <w:color w:val="000000"/>
                <w:spacing w:val="-3"/>
                <w:sz w:val="16"/>
                <w:lang w:val="bg-BG"/>
              </w:rPr>
              <w:t>работодателя</w:t>
            </w:r>
            <w:r>
              <w:rPr>
                <w:rFonts w:ascii="Arial" w:hAnsi="Arial"/>
                <w:i/>
                <w:color w:val="000000"/>
                <w:spacing w:val="-3"/>
                <w:w w:val="70"/>
                <w:sz w:val="14"/>
                <w:lang w:val="bg-BG"/>
              </w:rPr>
              <w:t xml:space="preserve"> /</w:t>
            </w:r>
            <w:r>
              <w:rPr>
                <w:rFonts w:ascii="Arial" w:hAnsi="Arial"/>
                <w:color w:val="000000"/>
                <w:spacing w:val="-3"/>
                <w:sz w:val="16"/>
                <w:lang w:val="bg-BG"/>
              </w:rPr>
              <w:t xml:space="preserve"> органа по </w:t>
            </w:r>
            <w:r>
              <w:rPr>
                <w:rFonts w:ascii="Arial" w:hAnsi="Arial"/>
                <w:b/>
                <w:color w:val="000000"/>
                <w:spacing w:val="-3"/>
                <w:sz w:val="16"/>
                <w:lang w:val="bg-BG"/>
              </w:rPr>
              <w:t>назначаването</w:t>
            </w: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3C4C63">
            <w:pPr>
              <w:ind w:right="180"/>
              <w:jc w:val="right"/>
              <w:rPr>
                <w:rFonts w:ascii="Arial" w:hAnsi="Arial"/>
                <w:b/>
                <w:color w:val="000000"/>
                <w:w w:val="55"/>
                <w:sz w:val="48"/>
                <w:vertAlign w:val="subscript"/>
                <w:lang w:val="bg-BG"/>
              </w:rPr>
            </w:pPr>
            <w:r>
              <w:rPr>
                <w:rFonts w:ascii="Arial" w:hAnsi="Arial"/>
                <w:b/>
                <w:color w:val="000000"/>
                <w:w w:val="55"/>
                <w:sz w:val="48"/>
                <w:vertAlign w:val="subscript"/>
                <w:lang w:val="bg-BG"/>
              </w:rPr>
              <w:t>I</w:t>
            </w: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3C4C63">
            <w:pPr>
              <w:jc w:val="center"/>
              <w:rPr>
                <w:rFonts w:ascii="Arial" w:hAnsi="Arial"/>
                <w:b/>
                <w:color w:val="000000"/>
                <w:w w:val="55"/>
                <w:sz w:val="48"/>
                <w:vertAlign w:val="subscript"/>
                <w:lang w:val="bg-BG"/>
              </w:rPr>
            </w:pPr>
            <w:r>
              <w:rPr>
                <w:rFonts w:ascii="Arial" w:hAnsi="Arial"/>
                <w:b/>
                <w:color w:val="000000"/>
                <w:w w:val="55"/>
                <w:sz w:val="48"/>
                <w:vertAlign w:val="subscript"/>
                <w:lang w:val="bg-BG"/>
              </w:rPr>
              <w:t>I</w:t>
            </w:r>
          </w:p>
        </w:tc>
        <w:tc>
          <w:tcPr>
            <w:tcW w:w="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</w:tr>
      <w:tr w:rsidR="000C1EC0">
        <w:tblPrEx>
          <w:tblCellMar>
            <w:top w:w="0" w:type="dxa"/>
            <w:bottom w:w="0" w:type="dxa"/>
          </w:tblCellMar>
        </w:tblPrEx>
        <w:trPr>
          <w:trHeight w:hRule="exact" w:val="442"/>
        </w:trPr>
        <w:tc>
          <w:tcPr>
            <w:tcW w:w="234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ind w:right="532"/>
              <w:jc w:val="right"/>
              <w:rPr>
                <w:rFonts w:ascii="Arial" w:hAnsi="Arial"/>
                <w:color w:val="000000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z w:val="16"/>
                <w:lang w:val="bg-BG"/>
              </w:rPr>
              <w:t xml:space="preserve">данни </w:t>
            </w:r>
            <w:r>
              <w:rPr>
                <w:rFonts w:ascii="Arial" w:hAnsi="Arial"/>
                <w:b/>
                <w:color w:val="000000"/>
                <w:sz w:val="16"/>
                <w:lang w:val="bg-BG"/>
              </w:rPr>
              <w:t xml:space="preserve">за </w:t>
            </w:r>
            <w:r>
              <w:rPr>
                <w:rFonts w:ascii="Arial" w:hAnsi="Arial"/>
                <w:color w:val="000000"/>
                <w:sz w:val="16"/>
                <w:lang w:val="bg-BG"/>
              </w:rPr>
              <w:t>лицето</w:t>
            </w:r>
          </w:p>
        </w:tc>
        <w:tc>
          <w:tcPr>
            <w:tcW w:w="1896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EC0" w:rsidRDefault="003C4C63">
            <w:pPr>
              <w:spacing w:before="36"/>
              <w:ind w:left="44"/>
              <w:rPr>
                <w:rFonts w:ascii="Arial" w:hAnsi="Arial"/>
                <w:color w:val="000000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z w:val="16"/>
                <w:lang w:val="bg-BG"/>
              </w:rPr>
              <w:t>5. ЕГН</w:t>
            </w:r>
            <w:r>
              <w:rPr>
                <w:rFonts w:ascii="Times New Roman" w:hAnsi="Times New Roman"/>
                <w:color w:val="4E0710"/>
                <w:w w:val="85"/>
                <w:sz w:val="16"/>
                <w:lang w:val="bg-BG"/>
              </w:rPr>
              <w:t xml:space="preserve"> /ЛН,</w:t>
            </w:r>
            <w:r>
              <w:rPr>
                <w:rFonts w:ascii="Arial" w:hAnsi="Arial"/>
                <w:color w:val="000000"/>
                <w:sz w:val="16"/>
                <w:lang w:val="bg-BG"/>
              </w:rPr>
              <w:t xml:space="preserve"> ЛНW</w:t>
            </w:r>
          </w:p>
          <w:p w:rsidR="000C1EC0" w:rsidRDefault="003C4C63">
            <w:pPr>
              <w:spacing w:before="36" w:line="220" w:lineRule="auto"/>
              <w:ind w:left="224"/>
              <w:rPr>
                <w:rFonts w:ascii="Arial" w:hAnsi="Arial"/>
                <w:color w:val="000000"/>
                <w:spacing w:val="-6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6"/>
                <w:sz w:val="16"/>
                <w:lang w:val="bg-BG"/>
              </w:rPr>
              <w:t xml:space="preserve">Сл. </w:t>
            </w:r>
            <w:r>
              <w:rPr>
                <w:rFonts w:ascii="Arial" w:hAnsi="Arial"/>
                <w:b/>
                <w:color w:val="000000"/>
                <w:spacing w:val="-6"/>
                <w:sz w:val="16"/>
                <w:lang w:val="bg-BG"/>
              </w:rPr>
              <w:t xml:space="preserve">номер от </w:t>
            </w:r>
            <w:r>
              <w:rPr>
                <w:rFonts w:ascii="Arial" w:hAnsi="Arial"/>
                <w:color w:val="000000"/>
                <w:spacing w:val="-6"/>
                <w:sz w:val="16"/>
                <w:lang w:val="bg-BG"/>
              </w:rPr>
              <w:t>НАП</w:t>
            </w: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237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EC0" w:rsidRDefault="003C4C63">
            <w:pPr>
              <w:spacing w:line="264" w:lineRule="auto"/>
              <w:ind w:left="360" w:right="504" w:hanging="324"/>
              <w:rPr>
                <w:rFonts w:ascii="Arial" w:hAnsi="Arial"/>
                <w:color w:val="000000"/>
                <w:spacing w:val="-4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4"/>
                <w:sz w:val="16"/>
                <w:lang w:val="bg-BG"/>
              </w:rPr>
              <w:t xml:space="preserve">6. Код </w:t>
            </w:r>
            <w:r>
              <w:rPr>
                <w:rFonts w:ascii="Arial" w:hAnsi="Arial"/>
                <w:b/>
                <w:color w:val="000000"/>
                <w:spacing w:val="-4"/>
                <w:sz w:val="16"/>
                <w:lang w:val="bg-BG"/>
              </w:rPr>
              <w:t xml:space="preserve">за </w:t>
            </w:r>
            <w:r>
              <w:rPr>
                <w:rFonts w:ascii="Arial" w:hAnsi="Arial"/>
                <w:color w:val="000000"/>
                <w:spacing w:val="-4"/>
                <w:sz w:val="16"/>
                <w:lang w:val="bg-BG"/>
              </w:rPr>
              <w:t>ЕГН /ЛН,</w:t>
            </w:r>
            <w:r w:rsidR="00E25665">
              <w:rPr>
                <w:rFonts w:ascii="Times New Roman" w:hAnsi="Times New Roman"/>
                <w:color w:val="4E0710"/>
                <w:spacing w:val="-4"/>
                <w:w w:val="85"/>
                <w:sz w:val="16"/>
                <w:lang w:val="bg-BG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  <w:color w:val="4E0710"/>
                <w:spacing w:val="-4"/>
                <w:w w:val="85"/>
                <w:sz w:val="16"/>
                <w:lang w:val="bg-BG"/>
              </w:rPr>
              <w:t xml:space="preserve"> </w:t>
            </w:r>
            <w:r>
              <w:rPr>
                <w:rFonts w:ascii="Arial" w:hAnsi="Arial"/>
                <w:color w:val="000000"/>
                <w:spacing w:val="-2"/>
                <w:sz w:val="16"/>
                <w:lang w:val="bg-BG"/>
              </w:rPr>
              <w:t>Сл номер</w:t>
            </w:r>
            <w:r>
              <w:rPr>
                <w:rFonts w:ascii="Verdana" w:hAnsi="Verdana"/>
                <w:color w:val="4E1921"/>
                <w:spacing w:val="-2"/>
                <w:sz w:val="16"/>
                <w:lang w:val="bg-BG"/>
              </w:rPr>
              <w:t xml:space="preserve"> от</w:t>
            </w:r>
            <w:r>
              <w:rPr>
                <w:rFonts w:ascii="Arial" w:hAnsi="Arial"/>
                <w:color w:val="000000"/>
                <w:spacing w:val="-2"/>
                <w:sz w:val="16"/>
                <w:lang w:val="bg-BG"/>
              </w:rPr>
              <w:t xml:space="preserve"> НАП</w:t>
            </w: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</w:tr>
      <w:tr w:rsidR="000C1EC0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234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ind w:left="44"/>
              <w:rPr>
                <w:rFonts w:ascii="Arial" w:hAnsi="Arial"/>
                <w:color w:val="000000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z w:val="16"/>
                <w:lang w:val="bg-BG"/>
              </w:rPr>
              <w:t>7.Име</w:t>
            </w:r>
          </w:p>
        </w:tc>
        <w:tc>
          <w:tcPr>
            <w:tcW w:w="7095" w:type="dxa"/>
            <w:gridSpan w:val="2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</w:tr>
      <w:tr w:rsidR="000C1EC0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234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ind w:left="44"/>
              <w:rPr>
                <w:rFonts w:ascii="Arial" w:hAnsi="Arial"/>
                <w:color w:val="000000"/>
                <w:spacing w:val="-10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10"/>
                <w:sz w:val="16"/>
                <w:lang w:val="bg-BG"/>
              </w:rPr>
              <w:t>8. Презигле</w:t>
            </w:r>
          </w:p>
        </w:tc>
        <w:tc>
          <w:tcPr>
            <w:tcW w:w="7095" w:type="dxa"/>
            <w:gridSpan w:val="2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</w:tr>
      <w:tr w:rsidR="000C1EC0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234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ind w:left="44"/>
              <w:rPr>
                <w:rFonts w:ascii="Arial" w:hAnsi="Arial"/>
                <w:color w:val="000000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z w:val="16"/>
                <w:lang w:val="bg-BG"/>
              </w:rPr>
              <w:t>9.Фамилия</w:t>
            </w:r>
          </w:p>
        </w:tc>
        <w:tc>
          <w:tcPr>
            <w:tcW w:w="7095" w:type="dxa"/>
            <w:gridSpan w:val="2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</w:tr>
      <w:tr w:rsidR="000C1EC0">
        <w:tblPrEx>
          <w:tblCellMar>
            <w:top w:w="0" w:type="dxa"/>
            <w:bottom w:w="0" w:type="dxa"/>
          </w:tblCellMar>
        </w:tblPrEx>
        <w:trPr>
          <w:trHeight w:hRule="exact" w:val="571"/>
        </w:trPr>
        <w:tc>
          <w:tcPr>
            <w:tcW w:w="234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ind w:left="36" w:right="144"/>
              <w:jc w:val="both"/>
              <w:rPr>
                <w:rFonts w:ascii="Arial" w:hAnsi="Arial"/>
                <w:color w:val="000000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z w:val="16"/>
                <w:lang w:val="bg-BG"/>
              </w:rPr>
              <w:t xml:space="preserve">10.Дата ма скпючваме на </w:t>
            </w:r>
            <w:r>
              <w:rPr>
                <w:rFonts w:ascii="Arial" w:hAnsi="Arial"/>
                <w:b/>
                <w:color w:val="000000"/>
                <w:spacing w:val="-6"/>
                <w:sz w:val="16"/>
                <w:lang w:val="bg-BG"/>
              </w:rPr>
              <w:t xml:space="preserve">трудовия </w:t>
            </w:r>
            <w:r>
              <w:rPr>
                <w:rFonts w:ascii="Arial" w:hAnsi="Arial"/>
                <w:color w:val="000000"/>
                <w:spacing w:val="-6"/>
                <w:sz w:val="16"/>
                <w:lang w:val="bg-BG"/>
              </w:rPr>
              <w:t xml:space="preserve">договор </w:t>
            </w:r>
            <w:r>
              <w:rPr>
                <w:rFonts w:ascii="Tahoma" w:hAnsi="Tahoma"/>
                <w:i/>
                <w:color w:val="000000"/>
                <w:spacing w:val="-6"/>
                <w:w w:val="110"/>
                <w:sz w:val="16"/>
                <w:lang w:val="bg-BG"/>
              </w:rPr>
              <w:t xml:space="preserve">или </w:t>
            </w:r>
            <w:r>
              <w:rPr>
                <w:rFonts w:ascii="Arial" w:hAnsi="Arial"/>
                <w:color w:val="000000"/>
                <w:spacing w:val="-6"/>
                <w:sz w:val="16"/>
                <w:lang w:val="bg-BG"/>
              </w:rPr>
              <w:t xml:space="preserve">на </w:t>
            </w:r>
            <w:r>
              <w:rPr>
                <w:rFonts w:ascii="Arial" w:hAnsi="Arial"/>
                <w:b/>
                <w:color w:val="000000"/>
                <w:spacing w:val="-9"/>
                <w:sz w:val="16"/>
                <w:lang w:val="bg-BG"/>
              </w:rPr>
              <w:t>издаване акта за назначаване</w:t>
            </w:r>
          </w:p>
        </w:tc>
        <w:tc>
          <w:tcPr>
            <w:tcW w:w="2160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Pr="001C23D9" w:rsidRDefault="000C1EC0">
            <w:pPr>
              <w:tabs>
                <w:tab w:val="left" w:pos="522"/>
                <w:tab w:val="left" w:pos="801"/>
                <w:tab w:val="left" w:pos="1350"/>
                <w:tab w:val="right" w:pos="1916"/>
              </w:tabs>
              <w:ind w:left="224"/>
              <w:rPr>
                <w:rFonts w:ascii="Tahoma" w:hAnsi="Tahoma"/>
                <w:color w:val="000000"/>
                <w:sz w:val="29"/>
              </w:rPr>
            </w:pPr>
          </w:p>
        </w:tc>
        <w:tc>
          <w:tcPr>
            <w:tcW w:w="161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EC0" w:rsidRDefault="003C4C63">
            <w:pPr>
              <w:ind w:left="36" w:right="324"/>
              <w:rPr>
                <w:rFonts w:ascii="Arial" w:hAnsi="Arial"/>
                <w:color w:val="000000"/>
                <w:spacing w:val="-8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8"/>
                <w:sz w:val="16"/>
                <w:lang w:val="bg-BG"/>
              </w:rPr>
              <w:t>11.</w:t>
            </w:r>
            <w:r>
              <w:rPr>
                <w:rFonts w:ascii="Arial" w:hAnsi="Arial"/>
                <w:color w:val="000000"/>
                <w:spacing w:val="-8"/>
                <w:sz w:val="16"/>
                <w:lang w:val="bg-BG"/>
              </w:rPr>
              <w:t>Номер ма акта</w:t>
            </w:r>
            <w:r>
              <w:rPr>
                <w:rFonts w:ascii="Arial" w:hAnsi="Arial"/>
                <w:color w:val="000000"/>
                <w:spacing w:val="-8"/>
                <w:sz w:val="6"/>
                <w:lang w:val="bg-BG"/>
              </w:rPr>
              <w:t xml:space="preserve"> </w:t>
            </w:r>
            <w:r>
              <w:rPr>
                <w:rFonts w:ascii="Arial" w:hAnsi="Arial"/>
                <w:color w:val="000000"/>
                <w:spacing w:val="-2"/>
                <w:sz w:val="16"/>
                <w:lang w:val="bg-BG"/>
              </w:rPr>
              <w:t>за назначаване</w:t>
            </w:r>
          </w:p>
        </w:tc>
        <w:tc>
          <w:tcPr>
            <w:tcW w:w="3322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</w:tr>
      <w:tr w:rsidR="000C1EC0">
        <w:tblPrEx>
          <w:tblCellMar>
            <w:top w:w="0" w:type="dxa"/>
            <w:bottom w:w="0" w:type="dxa"/>
          </w:tblCellMar>
        </w:tblPrEx>
        <w:trPr>
          <w:trHeight w:hRule="exact" w:val="442"/>
        </w:trPr>
        <w:tc>
          <w:tcPr>
            <w:tcW w:w="4507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EC0" w:rsidRDefault="003C4C63">
            <w:pPr>
              <w:ind w:left="36" w:right="108"/>
              <w:rPr>
                <w:rFonts w:ascii="Arial" w:hAnsi="Arial"/>
                <w:color w:val="000000"/>
                <w:spacing w:val="-11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11"/>
                <w:sz w:val="16"/>
                <w:lang w:val="bg-BG"/>
              </w:rPr>
              <w:t xml:space="preserve">12.Основание на </w:t>
            </w:r>
            <w:r>
              <w:rPr>
                <w:rFonts w:ascii="Arial" w:hAnsi="Arial"/>
                <w:b/>
                <w:color w:val="000000"/>
                <w:spacing w:val="-11"/>
                <w:sz w:val="16"/>
                <w:lang w:val="bg-BG"/>
              </w:rPr>
              <w:t xml:space="preserve">трудовия договор/акта за назначаване </w:t>
            </w:r>
            <w:r>
              <w:rPr>
                <w:rFonts w:ascii="Tahoma" w:hAnsi="Tahoma"/>
                <w:i/>
                <w:color w:val="000000"/>
                <w:spacing w:val="-11"/>
                <w:w w:val="110"/>
                <w:sz w:val="16"/>
                <w:lang w:val="bg-BG"/>
              </w:rPr>
              <w:t xml:space="preserve">или </w:t>
            </w:r>
            <w:r>
              <w:rPr>
                <w:rFonts w:ascii="Arial" w:hAnsi="Arial"/>
                <w:b/>
                <w:color w:val="000000"/>
                <w:spacing w:val="-8"/>
                <w:sz w:val="16"/>
                <w:lang w:val="bg-BG"/>
              </w:rPr>
              <w:t xml:space="preserve">основание за промяна </w:t>
            </w:r>
            <w:r>
              <w:rPr>
                <w:rFonts w:ascii="Arial" w:hAnsi="Arial"/>
                <w:color w:val="000000"/>
                <w:spacing w:val="-8"/>
                <w:sz w:val="16"/>
                <w:lang w:val="bg-BG"/>
              </w:rPr>
              <w:t xml:space="preserve">на </w:t>
            </w:r>
            <w:r>
              <w:rPr>
                <w:rFonts w:ascii="Arial" w:hAnsi="Arial"/>
                <w:b/>
                <w:color w:val="000000"/>
                <w:spacing w:val="-8"/>
                <w:sz w:val="16"/>
                <w:lang w:val="bg-BG"/>
              </w:rPr>
              <w:t>правоотношението</w:t>
            </w: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3321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EC0" w:rsidRDefault="003C4C63">
            <w:pPr>
              <w:spacing w:before="36"/>
              <w:ind w:left="36" w:right="900"/>
              <w:rPr>
                <w:rFonts w:ascii="Arial" w:hAnsi="Arial"/>
                <w:color w:val="000000"/>
                <w:spacing w:val="-9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9"/>
                <w:sz w:val="16"/>
                <w:lang w:val="bg-BG"/>
              </w:rPr>
              <w:t xml:space="preserve">13. Ранг на </w:t>
            </w:r>
            <w:r>
              <w:rPr>
                <w:rFonts w:ascii="Arial" w:hAnsi="Arial"/>
                <w:b/>
                <w:color w:val="000000"/>
                <w:spacing w:val="-9"/>
                <w:sz w:val="16"/>
                <w:lang w:val="bg-BG"/>
              </w:rPr>
              <w:t xml:space="preserve">държавния </w:t>
            </w:r>
            <w:r>
              <w:rPr>
                <w:rFonts w:ascii="Arial" w:hAnsi="Arial"/>
                <w:color w:val="000000"/>
                <w:spacing w:val="-9"/>
                <w:sz w:val="16"/>
                <w:lang w:val="bg-BG"/>
              </w:rPr>
              <w:t>служител</w:t>
            </w:r>
            <w:r>
              <w:rPr>
                <w:rFonts w:ascii="Arial" w:hAnsi="Arial"/>
                <w:color w:val="000000"/>
                <w:spacing w:val="-9"/>
                <w:sz w:val="6"/>
                <w:lang w:val="bg-BG"/>
              </w:rPr>
              <w:t xml:space="preserve"> </w:t>
            </w:r>
            <w:r>
              <w:rPr>
                <w:rFonts w:ascii="Arial" w:hAnsi="Arial"/>
                <w:b/>
                <w:color w:val="000000"/>
                <w:spacing w:val="-6"/>
                <w:sz w:val="16"/>
                <w:lang w:val="bg-BG"/>
              </w:rPr>
              <w:t xml:space="preserve">(дипломатически </w:t>
            </w:r>
            <w:r>
              <w:rPr>
                <w:rFonts w:ascii="Arial" w:hAnsi="Arial"/>
                <w:color w:val="000000"/>
                <w:spacing w:val="-6"/>
                <w:sz w:val="16"/>
                <w:lang w:val="bg-BG"/>
              </w:rPr>
              <w:t>ранг)</w:t>
            </w:r>
          </w:p>
        </w:tc>
        <w:tc>
          <w:tcPr>
            <w:tcW w:w="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</w:tr>
      <w:tr w:rsidR="000C1EC0">
        <w:tblPrEx>
          <w:tblCellMar>
            <w:top w:w="0" w:type="dxa"/>
            <w:bottom w:w="0" w:type="dxa"/>
          </w:tblCellMar>
        </w:tblPrEx>
        <w:trPr>
          <w:trHeight w:hRule="exact" w:val="436"/>
        </w:trPr>
        <w:tc>
          <w:tcPr>
            <w:tcW w:w="4507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EC0" w:rsidRDefault="003C4C63">
            <w:pPr>
              <w:numPr>
                <w:ilvl w:val="0"/>
                <w:numId w:val="1"/>
              </w:numPr>
              <w:tabs>
                <w:tab w:val="clear" w:pos="288"/>
                <w:tab w:val="decimal" w:pos="360"/>
              </w:tabs>
              <w:ind w:left="0" w:right="432" w:firstLine="72"/>
              <w:rPr>
                <w:rFonts w:ascii="Arial" w:hAnsi="Arial"/>
                <w:color w:val="000000"/>
                <w:spacing w:val="-9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9"/>
                <w:sz w:val="16"/>
                <w:lang w:val="bg-BG"/>
              </w:rPr>
              <w:t xml:space="preserve">дата ма начало на </w:t>
            </w:r>
            <w:r>
              <w:rPr>
                <w:rFonts w:ascii="Arial" w:hAnsi="Arial"/>
                <w:b/>
                <w:color w:val="000000"/>
                <w:spacing w:val="-9"/>
                <w:sz w:val="16"/>
                <w:lang w:val="bg-BG"/>
              </w:rPr>
              <w:t xml:space="preserve">изпълмение </w:t>
            </w:r>
            <w:r>
              <w:rPr>
                <w:rFonts w:ascii="Arial" w:hAnsi="Arial"/>
                <w:color w:val="000000"/>
                <w:spacing w:val="-9"/>
                <w:sz w:val="16"/>
                <w:lang w:val="bg-BG"/>
              </w:rPr>
              <w:t xml:space="preserve">на </w:t>
            </w:r>
            <w:r>
              <w:rPr>
                <w:rFonts w:ascii="Arial" w:hAnsi="Arial"/>
                <w:b/>
                <w:color w:val="000000"/>
                <w:spacing w:val="-9"/>
                <w:sz w:val="16"/>
                <w:lang w:val="bg-BG"/>
              </w:rPr>
              <w:t xml:space="preserve">трудовия </w:t>
            </w:r>
            <w:r>
              <w:rPr>
                <w:rFonts w:ascii="Arial" w:hAnsi="Arial"/>
                <w:color w:val="000000"/>
                <w:spacing w:val="-9"/>
                <w:sz w:val="16"/>
                <w:lang w:val="bg-BG"/>
              </w:rPr>
              <w:t>договор</w:t>
            </w:r>
            <w:r>
              <w:rPr>
                <w:rFonts w:ascii="Arial" w:hAnsi="Arial"/>
                <w:color w:val="000000"/>
                <w:spacing w:val="-9"/>
                <w:sz w:val="6"/>
                <w:lang w:val="bg-BG"/>
              </w:rPr>
              <w:t xml:space="preserve"> </w:t>
            </w:r>
            <w:r>
              <w:rPr>
                <w:rFonts w:ascii="Verdana" w:hAnsi="Verdana"/>
                <w:color w:val="4E1921"/>
                <w:spacing w:val="-6"/>
                <w:sz w:val="16"/>
                <w:lang w:val="bg-BG"/>
              </w:rPr>
              <w:t>или</w:t>
            </w:r>
            <w:r>
              <w:rPr>
                <w:rFonts w:ascii="Arial" w:hAnsi="Arial"/>
                <w:color w:val="000000"/>
                <w:spacing w:val="-6"/>
                <w:sz w:val="16"/>
                <w:lang w:val="bg-BG"/>
              </w:rPr>
              <w:t xml:space="preserve"> на </w:t>
            </w:r>
            <w:r>
              <w:rPr>
                <w:rFonts w:ascii="Arial" w:hAnsi="Arial"/>
                <w:b/>
                <w:color w:val="000000"/>
                <w:spacing w:val="-6"/>
                <w:sz w:val="16"/>
                <w:lang w:val="bg-BG"/>
              </w:rPr>
              <w:t xml:space="preserve">възникване </w:t>
            </w:r>
            <w:r>
              <w:rPr>
                <w:rFonts w:ascii="Arial" w:hAnsi="Arial"/>
                <w:color w:val="000000"/>
                <w:spacing w:val="-6"/>
                <w:sz w:val="16"/>
                <w:lang w:val="bg-BG"/>
              </w:rPr>
              <w:t xml:space="preserve">на служебното </w:t>
            </w:r>
            <w:r>
              <w:rPr>
                <w:rFonts w:ascii="Arial" w:hAnsi="Arial"/>
                <w:b/>
                <w:color w:val="000000"/>
                <w:spacing w:val="-6"/>
                <w:sz w:val="16"/>
                <w:lang w:val="bg-BG"/>
              </w:rPr>
              <w:t>правоотношение</w:t>
            </w:r>
          </w:p>
        </w:tc>
        <w:tc>
          <w:tcPr>
            <w:tcW w:w="2151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Pr="001C23D9" w:rsidRDefault="000C1EC0">
            <w:pPr>
              <w:tabs>
                <w:tab w:val="left" w:pos="540"/>
                <w:tab w:val="left" w:pos="801"/>
                <w:tab w:val="left" w:pos="1062"/>
                <w:tab w:val="left" w:pos="1332"/>
                <w:tab w:val="right" w:pos="1897"/>
              </w:tabs>
              <w:ind w:right="254"/>
              <w:jc w:val="right"/>
              <w:rPr>
                <w:rFonts w:ascii="Tahoma" w:hAnsi="Tahoma"/>
                <w:color w:val="000000"/>
                <w:sz w:val="31"/>
              </w:rPr>
            </w:pPr>
          </w:p>
        </w:tc>
        <w:tc>
          <w:tcPr>
            <w:tcW w:w="2784" w:type="dxa"/>
            <w:gridSpan w:val="10"/>
            <w:vMerge w:val="restart"/>
            <w:tcBorders>
              <w:top w:val="single" w:sz="5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</w:tr>
      <w:tr w:rsidR="000C1EC0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4507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numPr>
                <w:ilvl w:val="0"/>
                <w:numId w:val="1"/>
              </w:numPr>
              <w:tabs>
                <w:tab w:val="clear" w:pos="288"/>
                <w:tab w:val="decimal" w:pos="360"/>
              </w:tabs>
              <w:ind w:left="0" w:right="324" w:firstLine="72"/>
              <w:rPr>
                <w:rFonts w:ascii="Arial" w:hAnsi="Arial"/>
                <w:color w:val="000000"/>
                <w:spacing w:val="-10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10"/>
                <w:sz w:val="16"/>
                <w:lang w:val="bg-BG"/>
              </w:rPr>
              <w:t xml:space="preserve">Срок на договора (на </w:t>
            </w:r>
            <w:r>
              <w:rPr>
                <w:rFonts w:ascii="Arial" w:hAnsi="Arial"/>
                <w:b/>
                <w:color w:val="000000"/>
                <w:spacing w:val="-10"/>
                <w:sz w:val="16"/>
                <w:lang w:val="bg-BG"/>
              </w:rPr>
              <w:t>допълнителмото споразумение)</w:t>
            </w:r>
            <w:r>
              <w:rPr>
                <w:rFonts w:ascii="Arial" w:hAnsi="Arial"/>
                <w:color w:val="000000"/>
                <w:spacing w:val="-10"/>
                <w:sz w:val="6"/>
                <w:lang w:val="bg-BG"/>
              </w:rPr>
              <w:t xml:space="preserve"> </w:t>
            </w:r>
            <w:r>
              <w:rPr>
                <w:rFonts w:ascii="Times New Roman" w:hAnsi="Times New Roman"/>
                <w:i/>
                <w:color w:val="4E1921"/>
                <w:spacing w:val="-4"/>
                <w:w w:val="90"/>
                <w:sz w:val="20"/>
                <w:lang w:val="bg-BG"/>
              </w:rPr>
              <w:t>или</w:t>
            </w:r>
            <w:r>
              <w:rPr>
                <w:rFonts w:ascii="Arial" w:hAnsi="Arial"/>
                <w:color w:val="000000"/>
                <w:spacing w:val="-4"/>
                <w:sz w:val="16"/>
                <w:lang w:val="bg-BG"/>
              </w:rPr>
              <w:t xml:space="preserve"> на акта </w:t>
            </w:r>
            <w:r>
              <w:rPr>
                <w:rFonts w:ascii="Arial" w:hAnsi="Arial"/>
                <w:b/>
                <w:color w:val="000000"/>
                <w:spacing w:val="-4"/>
                <w:sz w:val="16"/>
                <w:lang w:val="bg-BG"/>
              </w:rPr>
              <w:t>за назначаване</w:t>
            </w:r>
          </w:p>
        </w:tc>
        <w:tc>
          <w:tcPr>
            <w:tcW w:w="80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Pr="001C23D9" w:rsidRDefault="000C1EC0">
            <w:pPr>
              <w:ind w:left="243"/>
              <w:rPr>
                <w:rFonts w:ascii="Arial" w:hAnsi="Arial"/>
                <w:b/>
                <w:color w:val="000000"/>
                <w:w w:val="50"/>
                <w:sz w:val="38"/>
              </w:rPr>
            </w:pPr>
          </w:p>
        </w:tc>
        <w:tc>
          <w:tcPr>
            <w:tcW w:w="134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Pr="001C23D9" w:rsidRDefault="000C1EC0">
            <w:pPr>
              <w:tabs>
                <w:tab w:val="right" w:pos="1099"/>
              </w:tabs>
              <w:jc w:val="center"/>
              <w:rPr>
                <w:rFonts w:ascii="Arial" w:hAnsi="Arial"/>
                <w:b/>
                <w:color w:val="000000"/>
                <w:w w:val="50"/>
                <w:sz w:val="38"/>
              </w:rPr>
            </w:pPr>
          </w:p>
        </w:tc>
        <w:tc>
          <w:tcPr>
            <w:tcW w:w="2784" w:type="dxa"/>
            <w:gridSpan w:val="10"/>
            <w:vMerge/>
            <w:tcBorders>
              <w:top w:val="non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EC0" w:rsidRDefault="000C1EC0"/>
        </w:tc>
      </w:tr>
      <w:tr w:rsidR="000C1EC0">
        <w:tblPrEx>
          <w:tblCellMar>
            <w:top w:w="0" w:type="dxa"/>
            <w:bottom w:w="0" w:type="dxa"/>
          </w:tblCellMar>
        </w:tblPrEx>
        <w:trPr>
          <w:trHeight w:hRule="exact" w:val="615"/>
        </w:trPr>
        <w:tc>
          <w:tcPr>
            <w:tcW w:w="315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ind w:left="36" w:right="180"/>
              <w:jc w:val="both"/>
              <w:rPr>
                <w:rFonts w:ascii="Arial" w:hAnsi="Arial"/>
                <w:color w:val="000000"/>
                <w:spacing w:val="-8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8"/>
                <w:sz w:val="16"/>
                <w:lang w:val="bg-BG"/>
              </w:rPr>
              <w:t xml:space="preserve">16.дата на сключване на </w:t>
            </w:r>
            <w:r>
              <w:rPr>
                <w:rFonts w:ascii="Arial" w:hAnsi="Arial"/>
                <w:b/>
                <w:color w:val="000000"/>
                <w:spacing w:val="-8"/>
                <w:sz w:val="16"/>
                <w:lang w:val="bg-BG"/>
              </w:rPr>
              <w:t>допълнително споразумение</w:t>
            </w:r>
            <w:r>
              <w:rPr>
                <w:rFonts w:ascii="Times New Roman" w:hAnsi="Times New Roman"/>
                <w:i/>
                <w:color w:val="4E1921"/>
                <w:spacing w:val="-8"/>
                <w:w w:val="90"/>
                <w:sz w:val="20"/>
                <w:lang w:val="bg-BG"/>
              </w:rPr>
              <w:t xml:space="preserve"> или</w:t>
            </w:r>
            <w:r>
              <w:rPr>
                <w:rFonts w:ascii="Tahoma" w:hAnsi="Tahoma"/>
                <w:i/>
                <w:color w:val="000000"/>
                <w:spacing w:val="-8"/>
                <w:w w:val="110"/>
                <w:sz w:val="16"/>
                <w:lang w:val="bg-BG"/>
              </w:rPr>
              <w:t xml:space="preserve"> издаване на </w:t>
            </w:r>
            <w:r>
              <w:rPr>
                <w:rFonts w:ascii="Arial" w:hAnsi="Arial"/>
                <w:b/>
                <w:color w:val="000000"/>
                <w:spacing w:val="-8"/>
                <w:sz w:val="16"/>
                <w:lang w:val="bg-BG"/>
              </w:rPr>
              <w:t xml:space="preserve">акта за промянана </w:t>
            </w:r>
            <w:r>
              <w:rPr>
                <w:rFonts w:ascii="Arial" w:hAnsi="Arial"/>
                <w:color w:val="000000"/>
                <w:spacing w:val="-8"/>
                <w:sz w:val="16"/>
                <w:lang w:val="bg-BG"/>
              </w:rPr>
              <w:t xml:space="preserve">служебното </w:t>
            </w:r>
            <w:r>
              <w:rPr>
                <w:rFonts w:ascii="Arial" w:hAnsi="Arial"/>
                <w:b/>
                <w:color w:val="000000"/>
                <w:spacing w:val="-8"/>
                <w:sz w:val="16"/>
                <w:lang w:val="bg-BG"/>
              </w:rPr>
              <w:t>правоотношение</w:t>
            </w:r>
          </w:p>
        </w:tc>
        <w:tc>
          <w:tcPr>
            <w:tcW w:w="81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Pr="001C23D9" w:rsidRDefault="000C1EC0">
            <w:pPr>
              <w:ind w:left="180"/>
              <w:rPr>
                <w:rFonts w:ascii="Arial" w:hAnsi="Arial"/>
                <w:b/>
                <w:color w:val="000000"/>
                <w:w w:val="50"/>
                <w:sz w:val="38"/>
              </w:rPr>
            </w:pPr>
          </w:p>
        </w:tc>
        <w:tc>
          <w:tcPr>
            <w:tcW w:w="133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Pr="001C23D9" w:rsidRDefault="000C1EC0">
            <w:pPr>
              <w:tabs>
                <w:tab w:val="left" w:pos="531"/>
                <w:tab w:val="left" w:pos="801"/>
                <w:tab w:val="right" w:pos="1099"/>
              </w:tabs>
              <w:ind w:right="201"/>
              <w:jc w:val="right"/>
              <w:rPr>
                <w:rFonts w:ascii="Tahoma" w:hAnsi="Tahoma"/>
                <w:color w:val="000000"/>
                <w:sz w:val="29"/>
              </w:rPr>
            </w:pPr>
          </w:p>
        </w:tc>
        <w:tc>
          <w:tcPr>
            <w:tcW w:w="134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EC0" w:rsidRDefault="003C4C63">
            <w:pPr>
              <w:spacing w:before="72" w:line="204" w:lineRule="auto"/>
              <w:jc w:val="center"/>
              <w:rPr>
                <w:rFonts w:ascii="Arial" w:hAnsi="Arial"/>
                <w:color w:val="000000"/>
                <w:spacing w:val="-6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6"/>
                <w:sz w:val="16"/>
                <w:lang w:val="bg-BG"/>
              </w:rPr>
              <w:t>17.</w:t>
            </w:r>
            <w:r>
              <w:rPr>
                <w:rFonts w:ascii="Arial" w:hAnsi="Arial"/>
                <w:color w:val="000000"/>
                <w:spacing w:val="-6"/>
                <w:sz w:val="16"/>
                <w:lang w:val="bg-BG"/>
              </w:rPr>
              <w:t>Номер ма акта</w:t>
            </w:r>
            <w:r>
              <w:rPr>
                <w:rFonts w:ascii="Arial" w:hAnsi="Arial"/>
                <w:color w:val="000000"/>
                <w:spacing w:val="-6"/>
                <w:sz w:val="6"/>
                <w:lang w:val="bg-BG"/>
              </w:rPr>
              <w:t xml:space="preserve"> </w:t>
            </w:r>
            <w:r>
              <w:rPr>
                <w:rFonts w:ascii="Arial" w:hAnsi="Arial"/>
                <w:color w:val="000000"/>
                <w:spacing w:val="-6"/>
                <w:sz w:val="6"/>
                <w:lang w:val="bg-BG"/>
              </w:rPr>
              <w:br/>
            </w:r>
            <w:r>
              <w:rPr>
                <w:rFonts w:ascii="Arial" w:hAnsi="Arial"/>
                <w:b/>
                <w:color w:val="000000"/>
                <w:spacing w:val="-6"/>
                <w:sz w:val="16"/>
                <w:lang w:val="bg-BG"/>
              </w:rPr>
              <w:t xml:space="preserve">за промяна </w:t>
            </w:r>
            <w:r>
              <w:rPr>
                <w:rFonts w:ascii="Arial" w:hAnsi="Arial"/>
                <w:color w:val="000000"/>
                <w:spacing w:val="-6"/>
                <w:sz w:val="16"/>
                <w:lang w:val="bg-BG"/>
              </w:rPr>
              <w:t>на сл</w:t>
            </w:r>
          </w:p>
          <w:p w:rsidR="000C1EC0" w:rsidRDefault="003C4C63">
            <w:pPr>
              <w:ind w:left="48"/>
              <w:rPr>
                <w:rFonts w:ascii="Arial" w:hAnsi="Arial"/>
                <w:color w:val="000000"/>
                <w:spacing w:val="-2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2"/>
                <w:sz w:val="16"/>
                <w:lang w:val="bg-BG"/>
              </w:rPr>
              <w:t>правоотношение</w:t>
            </w:r>
          </w:p>
        </w:tc>
        <w:tc>
          <w:tcPr>
            <w:tcW w:w="278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</w:tr>
      <w:tr w:rsidR="000C1EC0">
        <w:tblPrEx>
          <w:tblCellMar>
            <w:top w:w="0" w:type="dxa"/>
            <w:bottom w:w="0" w:type="dxa"/>
          </w:tblCellMar>
        </w:tblPrEx>
        <w:trPr>
          <w:trHeight w:hRule="exact" w:val="528"/>
        </w:trPr>
        <w:tc>
          <w:tcPr>
            <w:tcW w:w="3970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EC0" w:rsidRDefault="003C4C63">
            <w:pPr>
              <w:spacing w:line="219" w:lineRule="exact"/>
              <w:ind w:left="36" w:right="288"/>
              <w:rPr>
                <w:rFonts w:ascii="Arial" w:hAnsi="Arial"/>
                <w:color w:val="000000"/>
                <w:spacing w:val="-5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5"/>
                <w:sz w:val="16"/>
                <w:lang w:val="bg-BG"/>
              </w:rPr>
              <w:t xml:space="preserve">18. </w:t>
            </w:r>
            <w:r>
              <w:rPr>
                <w:rFonts w:ascii="Arial" w:hAnsi="Arial"/>
                <w:b/>
                <w:color w:val="000000"/>
                <w:spacing w:val="-5"/>
                <w:sz w:val="16"/>
                <w:lang w:val="bg-BG"/>
              </w:rPr>
              <w:t xml:space="preserve">Размер </w:t>
            </w:r>
            <w:r>
              <w:rPr>
                <w:rFonts w:ascii="Arial" w:hAnsi="Arial"/>
                <w:color w:val="000000"/>
                <w:spacing w:val="-5"/>
                <w:sz w:val="16"/>
                <w:lang w:val="bg-BG"/>
              </w:rPr>
              <w:t>на основното трудово възнаграждение</w:t>
            </w:r>
            <w:r>
              <w:rPr>
                <w:rFonts w:ascii="Arial" w:hAnsi="Arial"/>
                <w:color w:val="000000"/>
                <w:spacing w:val="-5"/>
                <w:sz w:val="6"/>
                <w:lang w:val="bg-BG"/>
              </w:rPr>
              <w:t xml:space="preserve"> </w:t>
            </w:r>
            <w:r>
              <w:rPr>
                <w:rFonts w:ascii="Tahoma" w:hAnsi="Tahoma"/>
                <w:i/>
                <w:color w:val="000000"/>
                <w:spacing w:val="-5"/>
                <w:w w:val="110"/>
                <w:sz w:val="16"/>
                <w:lang w:val="bg-BG"/>
              </w:rPr>
              <w:t xml:space="preserve">или </w:t>
            </w:r>
            <w:r>
              <w:rPr>
                <w:rFonts w:ascii="Arial" w:hAnsi="Arial"/>
                <w:color w:val="000000"/>
                <w:spacing w:val="-5"/>
                <w:sz w:val="16"/>
                <w:lang w:val="bg-BG"/>
              </w:rPr>
              <w:t xml:space="preserve">на основната </w:t>
            </w:r>
            <w:r>
              <w:rPr>
                <w:rFonts w:ascii="Arial" w:hAnsi="Arial"/>
                <w:b/>
                <w:color w:val="000000"/>
                <w:spacing w:val="-5"/>
                <w:sz w:val="16"/>
                <w:lang w:val="bg-BG"/>
              </w:rPr>
              <w:t>месечна заплата</w:t>
            </w:r>
          </w:p>
        </w:tc>
        <w:tc>
          <w:tcPr>
            <w:tcW w:w="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Pr="001C23D9" w:rsidRDefault="000C1EC0">
            <w:pPr>
              <w:tabs>
                <w:tab w:val="right" w:pos="279"/>
              </w:tabs>
              <w:jc w:val="center"/>
              <w:rPr>
                <w:rFonts w:ascii="Arial" w:hAnsi="Arial"/>
                <w:b/>
                <w:color w:val="000000"/>
                <w:w w:val="50"/>
                <w:sz w:val="38"/>
              </w:rPr>
            </w:pP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Pr="001C23D9" w:rsidRDefault="000C1EC0">
            <w:pPr>
              <w:ind w:right="256"/>
              <w:jc w:val="right"/>
              <w:rPr>
                <w:rFonts w:ascii="Arial" w:hAnsi="Arial"/>
                <w:b/>
                <w:color w:val="000000"/>
                <w:w w:val="50"/>
                <w:sz w:val="38"/>
              </w:rPr>
            </w:pPr>
          </w:p>
        </w:tc>
        <w:tc>
          <w:tcPr>
            <w:tcW w:w="2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Pr="001C23D9" w:rsidRDefault="000C1EC0">
            <w:pPr>
              <w:spacing w:line="163" w:lineRule="exact"/>
              <w:rPr>
                <w:rFonts w:ascii="Arial" w:hAnsi="Arial"/>
                <w:b/>
                <w:color w:val="000000"/>
                <w:w w:val="50"/>
                <w:sz w:val="38"/>
              </w:rPr>
            </w:pPr>
          </w:p>
          <w:p w:rsidR="000C1EC0" w:rsidRDefault="003C4C63">
            <w:pPr>
              <w:spacing w:line="198" w:lineRule="exact"/>
              <w:jc w:val="right"/>
              <w:rPr>
                <w:rFonts w:ascii="Arial" w:hAnsi="Arial"/>
                <w:b/>
                <w:color w:val="000000"/>
                <w:w w:val="50"/>
                <w:sz w:val="38"/>
                <w:lang w:val="bg-BG"/>
              </w:rPr>
            </w:pPr>
            <w:r>
              <w:rPr>
                <w:rFonts w:ascii="Arial" w:hAnsi="Arial"/>
                <w:b/>
                <w:color w:val="000000"/>
                <w:w w:val="50"/>
                <w:sz w:val="38"/>
                <w:lang w:val="bg-BG"/>
              </w:rPr>
              <w:t>I</w:t>
            </w:r>
          </w:p>
        </w:tc>
        <w:tc>
          <w:tcPr>
            <w:tcW w:w="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Pr="001C23D9" w:rsidRDefault="000C1EC0">
            <w:pPr>
              <w:spacing w:before="288" w:line="167" w:lineRule="exact"/>
              <w:rPr>
                <w:rFonts w:ascii="Arial" w:hAnsi="Arial"/>
                <w:b/>
                <w:color w:val="000000"/>
                <w:w w:val="50"/>
                <w:sz w:val="38"/>
              </w:rPr>
            </w:pPr>
          </w:p>
          <w:p w:rsidR="000C1EC0" w:rsidRDefault="003C4C63">
            <w:pPr>
              <w:spacing w:line="198" w:lineRule="exact"/>
              <w:ind w:left="180"/>
              <w:rPr>
                <w:rFonts w:ascii="Arial" w:hAnsi="Arial"/>
                <w:b/>
                <w:color w:val="000000"/>
                <w:w w:val="50"/>
                <w:sz w:val="38"/>
                <w:lang w:val="bg-BG"/>
              </w:rPr>
            </w:pPr>
            <w:r>
              <w:rPr>
                <w:rFonts w:ascii="Arial" w:hAnsi="Arial"/>
                <w:b/>
                <w:color w:val="000000"/>
                <w:w w:val="50"/>
                <w:sz w:val="38"/>
                <w:lang w:val="bg-BG"/>
              </w:rPr>
              <w:t>!</w:t>
            </w:r>
          </w:p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Pr="001C23D9" w:rsidRDefault="000C1EC0">
            <w:pPr>
              <w:rPr>
                <w:rFonts w:ascii="Arial" w:hAnsi="Arial"/>
                <w:b/>
                <w:color w:val="000000"/>
                <w:w w:val="50"/>
                <w:sz w:val="38"/>
              </w:rPr>
            </w:pPr>
          </w:p>
        </w:tc>
        <w:tc>
          <w:tcPr>
            <w:tcW w:w="27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8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Default="003C4C63">
            <w:pPr>
              <w:jc w:val="right"/>
              <w:rPr>
                <w:rFonts w:ascii="Arial" w:hAnsi="Arial"/>
                <w:b/>
                <w:color w:val="000000"/>
                <w:w w:val="50"/>
                <w:sz w:val="38"/>
                <w:lang w:val="bg-BG"/>
              </w:rPr>
            </w:pPr>
            <w:r>
              <w:rPr>
                <w:rFonts w:ascii="Arial" w:hAnsi="Arial"/>
                <w:b/>
                <w:color w:val="000000"/>
                <w:w w:val="50"/>
                <w:sz w:val="38"/>
                <w:lang w:val="bg-BG"/>
              </w:rPr>
              <w:t>`</w:t>
            </w: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134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</w:tr>
      <w:tr w:rsidR="000C1EC0">
        <w:tblPrEx>
          <w:tblCellMar>
            <w:top w:w="0" w:type="dxa"/>
            <w:bottom w:w="0" w:type="dxa"/>
          </w:tblCellMar>
        </w:tblPrEx>
        <w:trPr>
          <w:trHeight w:hRule="exact" w:val="523"/>
        </w:trPr>
        <w:tc>
          <w:tcPr>
            <w:tcW w:w="150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ind w:right="82"/>
              <w:jc w:val="right"/>
              <w:rPr>
                <w:rFonts w:ascii="Arial" w:hAnsi="Arial"/>
                <w:color w:val="000000"/>
                <w:spacing w:val="-4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4"/>
                <w:sz w:val="16"/>
                <w:lang w:val="bg-BG"/>
              </w:rPr>
              <w:t>19. Код по НКГ(Д</w:t>
            </w:r>
          </w:p>
        </w:tc>
        <w:tc>
          <w:tcPr>
            <w:tcW w:w="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Pr="001C23D9" w:rsidRDefault="000C1EC0">
            <w:pPr>
              <w:ind w:right="250"/>
              <w:jc w:val="right"/>
              <w:rPr>
                <w:rFonts w:ascii="Tahoma" w:hAnsi="Tahoma"/>
                <w:color w:val="000000"/>
                <w:sz w:val="29"/>
              </w:rPr>
            </w:pPr>
          </w:p>
        </w:tc>
        <w:tc>
          <w:tcPr>
            <w:tcW w:w="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Pr="001C23D9" w:rsidRDefault="000C1EC0">
            <w:pPr>
              <w:ind w:right="259"/>
              <w:jc w:val="right"/>
              <w:rPr>
                <w:rFonts w:ascii="Tahoma" w:hAnsi="Tahoma"/>
                <w:color w:val="000000"/>
                <w:sz w:val="29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Pr="001C23D9" w:rsidRDefault="000C1EC0">
            <w:pPr>
              <w:ind w:right="249"/>
              <w:jc w:val="right"/>
              <w:rPr>
                <w:rFonts w:ascii="Tahoma" w:hAnsi="Tahoma"/>
                <w:color w:val="000000"/>
                <w:sz w:val="29"/>
              </w:rPr>
            </w:pPr>
          </w:p>
        </w:tc>
        <w:tc>
          <w:tcPr>
            <w:tcW w:w="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Pr="001C23D9" w:rsidRDefault="000C1EC0">
            <w:pPr>
              <w:ind w:right="258"/>
              <w:jc w:val="right"/>
              <w:rPr>
                <w:rFonts w:ascii="Tahoma" w:hAnsi="Tahoma"/>
                <w:color w:val="000000"/>
                <w:sz w:val="29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Pr="001C23D9" w:rsidRDefault="000C1EC0">
            <w:pPr>
              <w:ind w:right="205"/>
              <w:jc w:val="right"/>
              <w:rPr>
                <w:rFonts w:ascii="Tahoma" w:hAnsi="Tahoma"/>
                <w:color w:val="000000"/>
                <w:sz w:val="29"/>
              </w:rPr>
            </w:pPr>
          </w:p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Pr="001C23D9" w:rsidRDefault="000C1EC0">
            <w:pPr>
              <w:ind w:right="200"/>
              <w:jc w:val="right"/>
              <w:rPr>
                <w:rFonts w:ascii="Tahoma" w:hAnsi="Tahoma"/>
                <w:color w:val="000000"/>
                <w:sz w:val="29"/>
              </w:rPr>
            </w:pPr>
          </w:p>
        </w:tc>
        <w:tc>
          <w:tcPr>
            <w:tcW w:w="2424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EC0" w:rsidRDefault="003C4C63">
            <w:pPr>
              <w:spacing w:before="72" w:line="273" w:lineRule="auto"/>
              <w:ind w:left="36" w:right="72"/>
              <w:rPr>
                <w:rFonts w:ascii="Arial" w:hAnsi="Arial"/>
                <w:color w:val="000000"/>
                <w:spacing w:val="-9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9"/>
                <w:sz w:val="16"/>
                <w:lang w:val="bg-BG"/>
              </w:rPr>
              <w:t xml:space="preserve">20. Код ма </w:t>
            </w:r>
            <w:r>
              <w:rPr>
                <w:rFonts w:ascii="Arial" w:hAnsi="Arial"/>
                <w:b/>
                <w:color w:val="000000"/>
                <w:spacing w:val="-9"/>
                <w:sz w:val="16"/>
                <w:lang w:val="bg-BG"/>
              </w:rPr>
              <w:t>заемамата длъжмост</w:t>
            </w:r>
            <w:r>
              <w:rPr>
                <w:rFonts w:ascii="Arial" w:hAnsi="Arial"/>
                <w:color w:val="000000"/>
                <w:spacing w:val="-9"/>
                <w:sz w:val="6"/>
                <w:lang w:val="bg-BG"/>
              </w:rPr>
              <w:t xml:space="preserve"> </w:t>
            </w:r>
            <w:r>
              <w:rPr>
                <w:rFonts w:ascii="Arial" w:hAnsi="Arial"/>
                <w:color w:val="000000"/>
                <w:spacing w:val="-8"/>
                <w:sz w:val="16"/>
                <w:lang w:val="bg-BG"/>
              </w:rPr>
              <w:t xml:space="preserve">от </w:t>
            </w:r>
            <w:r>
              <w:rPr>
                <w:rFonts w:ascii="Arial" w:hAnsi="Arial"/>
                <w:b/>
                <w:color w:val="000000"/>
                <w:spacing w:val="-8"/>
                <w:sz w:val="16"/>
                <w:lang w:val="bg-BG"/>
              </w:rPr>
              <w:t>държавния служител</w:t>
            </w: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Pr="001C23D9" w:rsidRDefault="000C1EC0">
            <w:pPr>
              <w:jc w:val="right"/>
              <w:rPr>
                <w:rFonts w:ascii="Arial" w:hAnsi="Arial"/>
                <w:b/>
                <w:color w:val="000000"/>
                <w:w w:val="50"/>
                <w:sz w:val="38"/>
              </w:rPr>
            </w:pPr>
          </w:p>
        </w:tc>
        <w:tc>
          <w:tcPr>
            <w:tcW w:w="2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Default="003C4C63">
            <w:pPr>
              <w:tabs>
                <w:tab w:val="right" w:pos="274"/>
              </w:tabs>
              <w:jc w:val="center"/>
              <w:rPr>
                <w:rFonts w:ascii="Arial" w:hAnsi="Arial"/>
                <w:b/>
                <w:color w:val="000000"/>
                <w:w w:val="50"/>
                <w:sz w:val="38"/>
                <w:lang w:val="bg-BG"/>
              </w:rPr>
            </w:pPr>
            <w:r>
              <w:rPr>
                <w:rFonts w:ascii="Arial" w:hAnsi="Arial"/>
                <w:b/>
                <w:color w:val="000000"/>
                <w:w w:val="50"/>
                <w:sz w:val="38"/>
                <w:lang w:val="bg-BG"/>
              </w:rPr>
              <w:tab/>
              <w:t>I</w:t>
            </w:r>
          </w:p>
        </w:tc>
        <w:tc>
          <w:tcPr>
            <w:tcW w:w="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Pr="001C23D9" w:rsidRDefault="000C1EC0">
            <w:pPr>
              <w:ind w:right="259"/>
              <w:jc w:val="right"/>
              <w:rPr>
                <w:rFonts w:ascii="Arial" w:hAnsi="Arial"/>
                <w:b/>
                <w:color w:val="000000"/>
                <w:w w:val="50"/>
                <w:sz w:val="38"/>
              </w:rPr>
            </w:pPr>
          </w:p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Pr="001C23D9" w:rsidRDefault="000C1EC0">
            <w:pPr>
              <w:spacing w:line="153" w:lineRule="exact"/>
              <w:ind w:right="180"/>
              <w:jc w:val="right"/>
              <w:rPr>
                <w:rFonts w:ascii="Arial" w:hAnsi="Arial"/>
                <w:b/>
                <w:color w:val="000000"/>
                <w:w w:val="50"/>
                <w:sz w:val="38"/>
              </w:rPr>
            </w:pPr>
          </w:p>
          <w:p w:rsidR="000C1EC0" w:rsidRPr="001C23D9" w:rsidRDefault="000C1EC0" w:rsidP="001C23D9">
            <w:pPr>
              <w:spacing w:line="181" w:lineRule="exact"/>
              <w:jc w:val="center"/>
              <w:rPr>
                <w:rFonts w:ascii="Arial" w:hAnsi="Arial"/>
                <w:b/>
                <w:color w:val="000000"/>
                <w:w w:val="50"/>
                <w:sz w:val="38"/>
              </w:rPr>
            </w:pPr>
          </w:p>
        </w:tc>
        <w:tc>
          <w:tcPr>
            <w:tcW w:w="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Pr="001C23D9" w:rsidRDefault="000C1EC0" w:rsidP="001C23D9">
            <w:pPr>
              <w:rPr>
                <w:rFonts w:ascii="Arial" w:hAnsi="Arial"/>
                <w:b/>
                <w:color w:val="000000"/>
                <w:w w:val="50"/>
                <w:sz w:val="38"/>
              </w:rPr>
            </w:pPr>
          </w:p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Pr="001C23D9" w:rsidRDefault="000C1EC0">
            <w:pPr>
              <w:ind w:right="259"/>
              <w:jc w:val="right"/>
              <w:rPr>
                <w:rFonts w:ascii="Arial" w:hAnsi="Arial"/>
                <w:b/>
                <w:color w:val="000000"/>
                <w:w w:val="50"/>
                <w:sz w:val="38"/>
              </w:rPr>
            </w:pPr>
          </w:p>
        </w:tc>
      </w:tr>
      <w:tr w:rsidR="000C1EC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ind w:left="44"/>
              <w:rPr>
                <w:rFonts w:ascii="Arial" w:hAnsi="Arial"/>
                <w:color w:val="000000"/>
                <w:spacing w:val="-4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4"/>
                <w:sz w:val="16"/>
                <w:lang w:val="bg-BG"/>
              </w:rPr>
              <w:t>21.</w:t>
            </w:r>
            <w:r>
              <w:rPr>
                <w:rFonts w:ascii="Verdana" w:hAnsi="Verdana"/>
                <w:color w:val="4E1921"/>
                <w:spacing w:val="-4"/>
                <w:sz w:val="16"/>
                <w:lang w:val="bg-BG"/>
              </w:rPr>
              <w:t xml:space="preserve"> Код</w:t>
            </w:r>
            <w:r>
              <w:rPr>
                <w:rFonts w:ascii="Arial" w:hAnsi="Arial"/>
                <w:color w:val="000000"/>
                <w:spacing w:val="-4"/>
                <w:sz w:val="16"/>
                <w:lang w:val="bg-BG"/>
              </w:rPr>
              <w:t xml:space="preserve"> по КИД</w:t>
            </w:r>
          </w:p>
        </w:tc>
        <w:tc>
          <w:tcPr>
            <w:tcW w:w="111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Pr="001C23D9" w:rsidRDefault="000C1EC0" w:rsidP="001C23D9">
            <w:pPr>
              <w:tabs>
                <w:tab w:val="left" w:pos="567"/>
                <w:tab w:val="right" w:pos="854"/>
              </w:tabs>
              <w:rPr>
                <w:rFonts w:ascii="Tahoma" w:hAnsi="Tahoma"/>
                <w:color w:val="000000"/>
                <w:sz w:val="29"/>
              </w:rPr>
            </w:pPr>
          </w:p>
        </w:tc>
        <w:tc>
          <w:tcPr>
            <w:tcW w:w="134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1C23D9">
            <w:pPr>
              <w:spacing w:line="276" w:lineRule="auto"/>
              <w:ind w:left="36" w:right="576"/>
              <w:rPr>
                <w:rFonts w:ascii="Verdana" w:hAnsi="Verdana"/>
                <w:color w:val="000000"/>
                <w:spacing w:val="-8"/>
                <w:w w:val="110"/>
                <w:sz w:val="14"/>
                <w:vertAlign w:val="superscript"/>
                <w:lang w:val="bg-BG"/>
              </w:rPr>
            </w:pPr>
            <w:r w:rsidRPr="001C23D9">
              <w:rPr>
                <w:rFonts w:ascii="Verdana" w:hAnsi="Verdana"/>
                <w:color w:val="000000"/>
                <w:spacing w:val="-8"/>
                <w:w w:val="110"/>
                <w:sz w:val="20"/>
                <w:szCs w:val="20"/>
                <w:vertAlign w:val="superscript"/>
              </w:rPr>
              <w:t>22</w:t>
            </w:r>
            <w:r w:rsidR="003C4C63" w:rsidRPr="001C23D9">
              <w:rPr>
                <w:rFonts w:ascii="Arial" w:hAnsi="Arial"/>
                <w:color w:val="000000"/>
                <w:spacing w:val="-8"/>
                <w:sz w:val="20"/>
                <w:szCs w:val="20"/>
                <w:lang w:val="bg-BG"/>
              </w:rPr>
              <w:t xml:space="preserve"> </w:t>
            </w:r>
            <w:r w:rsidR="003C4C63">
              <w:rPr>
                <w:rFonts w:ascii="Arial" w:hAnsi="Arial"/>
                <w:color w:val="000000"/>
                <w:spacing w:val="-8"/>
                <w:sz w:val="16"/>
                <w:lang w:val="bg-BG"/>
              </w:rPr>
              <w:t xml:space="preserve">Код по </w:t>
            </w:r>
            <w:r w:rsidR="003C4C63">
              <w:rPr>
                <w:rFonts w:ascii="Arial" w:hAnsi="Arial"/>
                <w:color w:val="000000"/>
                <w:sz w:val="16"/>
                <w:lang w:val="bg-BG"/>
              </w:rPr>
              <w:t>Екд.пЕ</w:t>
            </w: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108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Default="003C4C63" w:rsidP="001C23D9">
            <w:pPr>
              <w:tabs>
                <w:tab w:val="left" w:pos="531"/>
                <w:tab w:val="right" w:pos="830"/>
              </w:tabs>
              <w:ind w:right="201"/>
              <w:jc w:val="right"/>
              <w:rPr>
                <w:rFonts w:ascii="Arial" w:hAnsi="Arial"/>
                <w:b/>
                <w:color w:val="000000"/>
                <w:w w:val="50"/>
                <w:sz w:val="38"/>
                <w:lang w:val="bg-BG"/>
              </w:rPr>
            </w:pPr>
            <w:r>
              <w:rPr>
                <w:rFonts w:ascii="Arial" w:hAnsi="Arial"/>
                <w:b/>
                <w:color w:val="000000"/>
                <w:w w:val="50"/>
                <w:sz w:val="38"/>
                <w:lang w:val="bg-BG"/>
              </w:rPr>
              <w:tab/>
            </w:r>
          </w:p>
        </w:tc>
        <w:tc>
          <w:tcPr>
            <w:tcW w:w="1604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spacing w:line="273" w:lineRule="auto"/>
              <w:ind w:left="36" w:right="144"/>
              <w:rPr>
                <w:rFonts w:ascii="Arial" w:hAnsi="Arial"/>
                <w:color w:val="000000"/>
                <w:spacing w:val="-4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4"/>
                <w:sz w:val="16"/>
                <w:lang w:val="bg-BG"/>
              </w:rPr>
              <w:t xml:space="preserve">23. Код </w:t>
            </w:r>
            <w:r>
              <w:rPr>
                <w:rFonts w:ascii="Arial" w:hAnsi="Arial"/>
                <w:b/>
                <w:color w:val="000000"/>
                <w:spacing w:val="-4"/>
                <w:sz w:val="16"/>
                <w:lang w:val="bg-BG"/>
              </w:rPr>
              <w:t xml:space="preserve">за </w:t>
            </w:r>
            <w:r>
              <w:rPr>
                <w:rFonts w:ascii="Arial" w:hAnsi="Arial"/>
                <w:color w:val="000000"/>
                <w:spacing w:val="-4"/>
                <w:sz w:val="16"/>
                <w:lang w:val="bg-BG"/>
              </w:rPr>
              <w:t xml:space="preserve">работно </w:t>
            </w:r>
            <w:r>
              <w:rPr>
                <w:rFonts w:ascii="Arial" w:hAnsi="Arial"/>
                <w:b/>
                <w:color w:val="000000"/>
                <w:spacing w:val="-6"/>
                <w:sz w:val="16"/>
                <w:lang w:val="bg-BG"/>
              </w:rPr>
              <w:t>врегле</w:t>
            </w:r>
          </w:p>
        </w:tc>
        <w:tc>
          <w:tcPr>
            <w:tcW w:w="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196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spacing w:line="273" w:lineRule="auto"/>
              <w:ind w:left="36"/>
              <w:rPr>
                <w:rFonts w:ascii="Arial" w:hAnsi="Arial"/>
                <w:color w:val="000000"/>
                <w:spacing w:val="-5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5"/>
                <w:sz w:val="16"/>
                <w:lang w:val="bg-BG"/>
              </w:rPr>
              <w:t>23А. Продължителност на</w:t>
            </w:r>
            <w:r>
              <w:rPr>
                <w:rFonts w:ascii="Arial" w:hAnsi="Arial"/>
                <w:color w:val="000000"/>
                <w:spacing w:val="-5"/>
                <w:sz w:val="6"/>
                <w:lang w:val="bg-BG"/>
              </w:rPr>
              <w:t xml:space="preserve"> </w:t>
            </w:r>
            <w:r>
              <w:rPr>
                <w:rFonts w:ascii="Arial" w:hAnsi="Arial"/>
                <w:color w:val="000000"/>
                <w:spacing w:val="38"/>
                <w:sz w:val="16"/>
                <w:lang w:val="bg-BG"/>
              </w:rPr>
              <w:t>работното време</w:t>
            </w:r>
          </w:p>
        </w:tc>
        <w:tc>
          <w:tcPr>
            <w:tcW w:w="5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</w:tr>
      <w:tr w:rsidR="000C1EC0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315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EC0" w:rsidRDefault="003C4C63">
            <w:pPr>
              <w:spacing w:line="302" w:lineRule="auto"/>
              <w:ind w:left="36" w:right="216"/>
              <w:rPr>
                <w:rFonts w:ascii="Arial" w:hAnsi="Arial"/>
                <w:color w:val="000000"/>
                <w:spacing w:val="-3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3"/>
                <w:sz w:val="16"/>
                <w:lang w:val="bg-BG"/>
              </w:rPr>
              <w:t>24.Дни уговорен платен годишен отпуск</w:t>
            </w:r>
            <w:r>
              <w:rPr>
                <w:rFonts w:ascii="Arial" w:hAnsi="Arial"/>
                <w:color w:val="000000"/>
                <w:spacing w:val="-3"/>
                <w:sz w:val="6"/>
                <w:lang w:val="bg-BG"/>
              </w:rPr>
              <w:t xml:space="preserve"> </w:t>
            </w:r>
            <w:r>
              <w:rPr>
                <w:rFonts w:ascii="Arial" w:hAnsi="Arial"/>
                <w:color w:val="000000"/>
                <w:spacing w:val="-4"/>
                <w:sz w:val="16"/>
                <w:lang w:val="bg-BG"/>
              </w:rPr>
              <w:t xml:space="preserve">по трудовото </w:t>
            </w:r>
            <w:r>
              <w:rPr>
                <w:rFonts w:ascii="Arial" w:hAnsi="Arial"/>
                <w:b/>
                <w:color w:val="000000"/>
                <w:spacing w:val="-4"/>
                <w:sz w:val="16"/>
                <w:lang w:val="bg-BG"/>
              </w:rPr>
              <w:t>правоотношение</w:t>
            </w:r>
          </w:p>
        </w:tc>
        <w:tc>
          <w:tcPr>
            <w:tcW w:w="81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Pr="001C23D9" w:rsidRDefault="000C1EC0">
            <w:pPr>
              <w:ind w:left="180"/>
              <w:rPr>
                <w:rFonts w:ascii="Tahoma" w:hAnsi="Tahoma"/>
                <w:color w:val="000000"/>
                <w:sz w:val="29"/>
              </w:rPr>
            </w:pPr>
          </w:p>
        </w:tc>
        <w:tc>
          <w:tcPr>
            <w:tcW w:w="4387" w:type="dxa"/>
            <w:gridSpan w:val="1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EC0" w:rsidRDefault="003C4C63">
            <w:pPr>
              <w:spacing w:line="300" w:lineRule="auto"/>
              <w:jc w:val="center"/>
              <w:rPr>
                <w:rFonts w:ascii="Arial" w:hAnsi="Arial"/>
                <w:color w:val="000000"/>
                <w:spacing w:val="-2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2"/>
                <w:sz w:val="16"/>
                <w:lang w:val="bg-BG"/>
              </w:rPr>
              <w:t xml:space="preserve">25. дни </w:t>
            </w:r>
            <w:r>
              <w:rPr>
                <w:rFonts w:ascii="Arial" w:hAnsi="Arial"/>
                <w:b/>
                <w:color w:val="000000"/>
                <w:spacing w:val="-2"/>
                <w:sz w:val="16"/>
                <w:lang w:val="bg-BG"/>
              </w:rPr>
              <w:t xml:space="preserve">използван </w:t>
            </w:r>
            <w:r>
              <w:rPr>
                <w:rFonts w:ascii="Arial" w:hAnsi="Arial"/>
                <w:color w:val="000000"/>
                <w:spacing w:val="-2"/>
                <w:sz w:val="16"/>
                <w:lang w:val="bg-BG"/>
              </w:rPr>
              <w:t>платен годишен отпуск полагащ се за</w:t>
            </w:r>
            <w:r>
              <w:rPr>
                <w:rFonts w:ascii="Arial" w:hAnsi="Arial"/>
                <w:color w:val="000000"/>
                <w:spacing w:val="-2"/>
                <w:sz w:val="6"/>
                <w:lang w:val="bg-BG"/>
              </w:rPr>
              <w:t xml:space="preserve"> </w:t>
            </w:r>
            <w:r>
              <w:rPr>
                <w:rFonts w:ascii="Arial" w:hAnsi="Arial"/>
                <w:color w:val="000000"/>
                <w:spacing w:val="-2"/>
                <w:sz w:val="6"/>
                <w:lang w:val="bg-BG"/>
              </w:rPr>
              <w:br/>
            </w:r>
            <w:r>
              <w:rPr>
                <w:rFonts w:ascii="Arial" w:hAnsi="Arial"/>
                <w:color w:val="000000"/>
                <w:spacing w:val="-4"/>
                <w:sz w:val="16"/>
                <w:lang w:val="bg-BG"/>
              </w:rPr>
              <w:t xml:space="preserve">годината на прекратяване на трудовото </w:t>
            </w:r>
            <w:r>
              <w:rPr>
                <w:rFonts w:ascii="Arial" w:hAnsi="Arial"/>
                <w:b/>
                <w:color w:val="000000"/>
                <w:spacing w:val="-4"/>
                <w:sz w:val="16"/>
                <w:lang w:val="bg-BG"/>
              </w:rPr>
              <w:t>правоотношение</w:t>
            </w:r>
          </w:p>
        </w:tc>
        <w:tc>
          <w:tcPr>
            <w:tcW w:w="108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Pr="001C23D9" w:rsidRDefault="001C23D9">
            <w:pPr>
              <w:tabs>
                <w:tab w:val="right" w:pos="826"/>
              </w:tabs>
              <w:ind w:left="210"/>
              <w:rPr>
                <w:rFonts w:ascii="Tahoma" w:hAnsi="Tahoma"/>
                <w:color w:val="000000"/>
                <w:sz w:val="29"/>
              </w:rPr>
            </w:pPr>
            <w:r>
              <w:rPr>
                <w:rFonts w:ascii="Tahoma" w:hAnsi="Tahoma"/>
                <w:color w:val="000000"/>
                <w:sz w:val="29"/>
                <w:lang w:val="bg-BG"/>
              </w:rPr>
              <w:tab/>
            </w:r>
          </w:p>
        </w:tc>
      </w:tr>
      <w:tr w:rsidR="000C1EC0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262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spacing w:line="316" w:lineRule="auto"/>
              <w:ind w:left="36" w:right="540"/>
              <w:rPr>
                <w:rFonts w:ascii="Arial" w:hAnsi="Arial"/>
                <w:color w:val="000000"/>
                <w:spacing w:val="-7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7"/>
                <w:sz w:val="16"/>
                <w:lang w:val="bg-BG"/>
              </w:rPr>
              <w:t>26.Дата ма прекратяване ма</w:t>
            </w:r>
            <w:r>
              <w:rPr>
                <w:rFonts w:ascii="Arial" w:hAnsi="Arial"/>
                <w:color w:val="000000"/>
                <w:spacing w:val="-7"/>
                <w:sz w:val="6"/>
                <w:lang w:val="bg-BG"/>
              </w:rPr>
              <w:t xml:space="preserve"> </w:t>
            </w:r>
            <w:r>
              <w:rPr>
                <w:rFonts w:ascii="Arial" w:hAnsi="Arial"/>
                <w:color w:val="000000"/>
                <w:spacing w:val="-2"/>
                <w:sz w:val="16"/>
                <w:lang w:val="bg-BG"/>
              </w:rPr>
              <w:t>правоотношението</w:t>
            </w:r>
          </w:p>
        </w:tc>
        <w:tc>
          <w:tcPr>
            <w:tcW w:w="215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center"/>
          </w:tcPr>
          <w:p w:rsidR="000C1EC0" w:rsidRPr="001C23D9" w:rsidRDefault="001C23D9">
            <w:pPr>
              <w:tabs>
                <w:tab w:val="left" w:pos="522"/>
                <w:tab w:val="left" w:pos="801"/>
                <w:tab w:val="right" w:pos="1901"/>
              </w:tabs>
              <w:jc w:val="center"/>
              <w:rPr>
                <w:rFonts w:ascii="Arial" w:hAnsi="Arial"/>
                <w:b/>
                <w:color w:val="000000"/>
                <w:w w:val="50"/>
                <w:sz w:val="38"/>
              </w:rPr>
            </w:pPr>
            <w:r>
              <w:rPr>
                <w:rFonts w:ascii="Arial" w:hAnsi="Arial"/>
                <w:b/>
                <w:color w:val="000000"/>
                <w:w w:val="50"/>
                <w:sz w:val="38"/>
                <w:lang w:val="bg-BG"/>
              </w:rPr>
              <w:tab/>
            </w:r>
            <w:r>
              <w:rPr>
                <w:rFonts w:ascii="Arial" w:hAnsi="Arial"/>
                <w:b/>
                <w:color w:val="000000"/>
                <w:w w:val="50"/>
                <w:sz w:val="38"/>
                <w:lang w:val="bg-BG"/>
              </w:rPr>
              <w:tab/>
            </w:r>
            <w:r>
              <w:rPr>
                <w:rFonts w:ascii="Arial" w:hAnsi="Arial"/>
                <w:b/>
                <w:color w:val="000000"/>
                <w:w w:val="50"/>
                <w:sz w:val="38"/>
                <w:lang w:val="bg-BG"/>
              </w:rPr>
              <w:tab/>
            </w:r>
          </w:p>
        </w:tc>
        <w:tc>
          <w:tcPr>
            <w:tcW w:w="2765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ind w:left="180"/>
              <w:rPr>
                <w:rFonts w:ascii="Arial" w:hAnsi="Arial"/>
                <w:color w:val="000000"/>
                <w:spacing w:val="-2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2"/>
                <w:sz w:val="16"/>
                <w:lang w:val="bg-BG"/>
              </w:rPr>
              <w:t>27. Ос</w:t>
            </w:r>
            <w:r>
              <w:rPr>
                <w:rFonts w:ascii="Arial" w:hAnsi="Arial"/>
                <w:color w:val="000000"/>
                <w:spacing w:val="-2"/>
                <w:w w:val="45"/>
                <w:sz w:val="12"/>
                <w:lang w:val="bg-BG"/>
              </w:rPr>
              <w:t>►</w:t>
            </w:r>
            <w:r>
              <w:rPr>
                <w:rFonts w:ascii="Arial" w:hAnsi="Arial"/>
                <w:color w:val="000000"/>
                <w:spacing w:val="-2"/>
                <w:sz w:val="16"/>
                <w:lang w:val="bg-BG"/>
              </w:rPr>
              <w:t xml:space="preserve">ювание </w:t>
            </w:r>
            <w:r>
              <w:rPr>
                <w:rFonts w:ascii="Arial" w:hAnsi="Arial"/>
                <w:b/>
                <w:color w:val="000000"/>
                <w:spacing w:val="-2"/>
                <w:sz w:val="16"/>
                <w:lang w:val="bg-BG"/>
              </w:rPr>
              <w:t xml:space="preserve">за </w:t>
            </w:r>
            <w:r>
              <w:rPr>
                <w:rFonts w:ascii="Arial" w:hAnsi="Arial"/>
                <w:color w:val="000000"/>
                <w:spacing w:val="-2"/>
                <w:sz w:val="16"/>
                <w:lang w:val="bg-BG"/>
              </w:rPr>
              <w:t>прекратяване</w:t>
            </w:r>
          </w:p>
        </w:tc>
        <w:tc>
          <w:tcPr>
            <w:tcW w:w="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108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</w:tr>
      <w:tr w:rsidR="000C1EC0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7282" w:type="dxa"/>
            <w:gridSpan w:val="2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spacing w:line="288" w:lineRule="auto"/>
              <w:ind w:left="36" w:right="756"/>
              <w:rPr>
                <w:rFonts w:ascii="Arial" w:hAnsi="Arial"/>
                <w:color w:val="000000"/>
                <w:spacing w:val="-5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5"/>
                <w:sz w:val="16"/>
                <w:lang w:val="bg-BG"/>
              </w:rPr>
              <w:t>28.</w:t>
            </w:r>
            <w:r>
              <w:rPr>
                <w:rFonts w:ascii="Arial" w:hAnsi="Arial"/>
                <w:color w:val="000000"/>
                <w:spacing w:val="-5"/>
                <w:sz w:val="16"/>
                <w:lang w:val="bg-BG"/>
              </w:rPr>
              <w:t xml:space="preserve">Изплатено обезщетение по чл. 222, ал. 2 от КТ при прекратяване на </w:t>
            </w:r>
            <w:r>
              <w:rPr>
                <w:rFonts w:ascii="Arial" w:hAnsi="Arial"/>
                <w:b/>
                <w:color w:val="000000"/>
                <w:spacing w:val="-5"/>
                <w:sz w:val="16"/>
                <w:lang w:val="bg-BG"/>
              </w:rPr>
              <w:t xml:space="preserve">трудовия </w:t>
            </w:r>
            <w:r>
              <w:rPr>
                <w:rFonts w:ascii="Arial" w:hAnsi="Arial"/>
                <w:color w:val="000000"/>
                <w:spacing w:val="-5"/>
                <w:sz w:val="16"/>
                <w:lang w:val="bg-BG"/>
              </w:rPr>
              <w:t>договор</w:t>
            </w:r>
            <w:r>
              <w:rPr>
                <w:rFonts w:ascii="Arial" w:hAnsi="Arial"/>
                <w:color w:val="000000"/>
                <w:spacing w:val="-5"/>
                <w:sz w:val="6"/>
                <w:lang w:val="bg-BG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lang w:val="bg-BG"/>
              </w:rPr>
              <w:t>(дата)</w:t>
            </w:r>
          </w:p>
        </w:tc>
        <w:tc>
          <w:tcPr>
            <w:tcW w:w="2160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Pr="001C23D9" w:rsidRDefault="001C23D9">
            <w:pPr>
              <w:tabs>
                <w:tab w:val="left" w:pos="531"/>
                <w:tab w:val="left" w:pos="801"/>
                <w:tab w:val="right" w:pos="1901"/>
              </w:tabs>
              <w:ind w:right="180"/>
              <w:jc w:val="right"/>
              <w:rPr>
                <w:rFonts w:ascii="Tahoma" w:hAnsi="Tahoma"/>
                <w:color w:val="000000"/>
                <w:sz w:val="29"/>
              </w:rPr>
            </w:pPr>
            <w:r>
              <w:rPr>
                <w:rFonts w:ascii="Tahoma" w:hAnsi="Tahoma"/>
                <w:color w:val="000000"/>
                <w:sz w:val="29"/>
                <w:lang w:val="bg-BG"/>
              </w:rPr>
              <w:tab/>
            </w:r>
          </w:p>
        </w:tc>
      </w:tr>
      <w:tr w:rsidR="000C1EC0">
        <w:tblPrEx>
          <w:tblCellMar>
            <w:top w:w="0" w:type="dxa"/>
            <w:bottom w:w="0" w:type="dxa"/>
          </w:tblCellMar>
        </w:tblPrEx>
        <w:trPr>
          <w:trHeight w:hRule="exact" w:val="581"/>
        </w:trPr>
        <w:tc>
          <w:tcPr>
            <w:tcW w:w="7282" w:type="dxa"/>
            <w:gridSpan w:val="2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EC0" w:rsidRDefault="003C4C63">
            <w:pPr>
              <w:ind w:left="36" w:right="756"/>
              <w:rPr>
                <w:rFonts w:ascii="Arial" w:hAnsi="Arial"/>
                <w:color w:val="000000"/>
                <w:spacing w:val="-5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5"/>
                <w:sz w:val="16"/>
                <w:lang w:val="bg-BG"/>
              </w:rPr>
              <w:t xml:space="preserve">29.Изплатено </w:t>
            </w:r>
            <w:r>
              <w:rPr>
                <w:rFonts w:ascii="Arial" w:hAnsi="Arial"/>
                <w:b/>
                <w:color w:val="000000"/>
                <w:spacing w:val="-5"/>
                <w:sz w:val="16"/>
                <w:lang w:val="bg-BG"/>
              </w:rPr>
              <w:t>обезщетение</w:t>
            </w:r>
            <w:r>
              <w:rPr>
                <w:rFonts w:ascii="Verdana" w:hAnsi="Verdana"/>
                <w:color w:val="4E1921"/>
                <w:spacing w:val="-5"/>
                <w:sz w:val="16"/>
                <w:lang w:val="bg-BG"/>
              </w:rPr>
              <w:t xml:space="preserve"> по</w:t>
            </w:r>
            <w:r>
              <w:rPr>
                <w:rFonts w:ascii="Arial" w:hAnsi="Arial"/>
                <w:color w:val="000000"/>
                <w:spacing w:val="-5"/>
                <w:sz w:val="16"/>
                <w:lang w:val="bg-BG"/>
              </w:rPr>
              <w:t xml:space="preserve"> чл. 222, ал. 3 от КТ при прекратяване на </w:t>
            </w:r>
            <w:r>
              <w:rPr>
                <w:rFonts w:ascii="Arial" w:hAnsi="Arial"/>
                <w:b/>
                <w:color w:val="000000"/>
                <w:spacing w:val="-5"/>
                <w:sz w:val="16"/>
                <w:lang w:val="bg-BG"/>
              </w:rPr>
              <w:t xml:space="preserve">трудовия </w:t>
            </w:r>
            <w:r>
              <w:rPr>
                <w:rFonts w:ascii="Arial" w:hAnsi="Arial"/>
                <w:color w:val="000000"/>
                <w:spacing w:val="-5"/>
                <w:sz w:val="16"/>
                <w:lang w:val="bg-BG"/>
              </w:rPr>
              <w:t>договор</w:t>
            </w:r>
            <w:r>
              <w:rPr>
                <w:rFonts w:ascii="Arial" w:hAnsi="Arial"/>
                <w:color w:val="000000"/>
                <w:spacing w:val="-5"/>
                <w:sz w:val="6"/>
                <w:lang w:val="bg-BG"/>
              </w:rPr>
              <w:t xml:space="preserve"> </w:t>
            </w:r>
            <w:r>
              <w:rPr>
                <w:rFonts w:ascii="Verdana" w:hAnsi="Verdana"/>
                <w:color w:val="4E1921"/>
                <w:spacing w:val="-5"/>
                <w:sz w:val="16"/>
                <w:lang w:val="bg-BG"/>
              </w:rPr>
              <w:t>или</w:t>
            </w:r>
            <w:r>
              <w:rPr>
                <w:rFonts w:ascii="Arial" w:hAnsi="Arial"/>
                <w:color w:val="000000"/>
                <w:spacing w:val="-5"/>
                <w:sz w:val="16"/>
                <w:lang w:val="bg-BG"/>
              </w:rPr>
              <w:t xml:space="preserve"> изплатените обезщетения при </w:t>
            </w:r>
            <w:r>
              <w:rPr>
                <w:rFonts w:ascii="Arial" w:hAnsi="Arial"/>
                <w:b/>
                <w:color w:val="000000"/>
                <w:spacing w:val="-5"/>
                <w:sz w:val="16"/>
                <w:lang w:val="bg-BG"/>
              </w:rPr>
              <w:t xml:space="preserve">прекратяване </w:t>
            </w:r>
            <w:r>
              <w:rPr>
                <w:rFonts w:ascii="Arial" w:hAnsi="Arial"/>
                <w:color w:val="000000"/>
                <w:spacing w:val="-5"/>
                <w:sz w:val="16"/>
                <w:lang w:val="bg-BG"/>
              </w:rPr>
              <w:t xml:space="preserve">на </w:t>
            </w:r>
            <w:r>
              <w:rPr>
                <w:rFonts w:ascii="Arial" w:hAnsi="Arial"/>
                <w:b/>
                <w:color w:val="000000"/>
                <w:spacing w:val="-5"/>
                <w:sz w:val="16"/>
                <w:lang w:val="bg-BG"/>
              </w:rPr>
              <w:t>служебното правоотношение</w:t>
            </w:r>
          </w:p>
          <w:p w:rsidR="000C1EC0" w:rsidRDefault="003C4C63">
            <w:pPr>
              <w:ind w:left="36"/>
              <w:rPr>
                <w:rFonts w:ascii="Arial" w:hAnsi="Arial"/>
                <w:color w:val="000000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z w:val="16"/>
                <w:lang w:val="bg-BG"/>
              </w:rPr>
              <w:t>по чл. 106, ал. 3 от ЗдСл (дата)</w:t>
            </w:r>
          </w:p>
        </w:tc>
        <w:tc>
          <w:tcPr>
            <w:tcW w:w="53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  <w:vAlign w:val="bottom"/>
          </w:tcPr>
          <w:p w:rsidR="000C1EC0" w:rsidRPr="001C23D9" w:rsidRDefault="000C1EC0">
            <w:pPr>
              <w:spacing w:before="288"/>
              <w:ind w:right="180"/>
              <w:jc w:val="right"/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</w:tr>
      <w:tr w:rsidR="000C1EC0">
        <w:tblPrEx>
          <w:tblCellMar>
            <w:top w:w="0" w:type="dxa"/>
            <w:bottom w:w="0" w:type="dxa"/>
          </w:tblCellMar>
        </w:tblPrEx>
        <w:trPr>
          <w:trHeight w:hRule="exact" w:val="168"/>
        </w:trPr>
        <w:tc>
          <w:tcPr>
            <w:tcW w:w="3158" w:type="dxa"/>
            <w:gridSpan w:val="8"/>
            <w:vMerge w:val="restart"/>
            <w:tcBorders>
              <w:top w:val="single" w:sz="5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spacing w:line="271" w:lineRule="auto"/>
              <w:ind w:left="36" w:right="180"/>
              <w:rPr>
                <w:rFonts w:ascii="Arial" w:hAnsi="Arial"/>
                <w:color w:val="000000"/>
                <w:spacing w:val="-6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6"/>
                <w:sz w:val="16"/>
                <w:lang w:val="bg-BG"/>
              </w:rPr>
              <w:t xml:space="preserve">30. </w:t>
            </w:r>
            <w:r>
              <w:rPr>
                <w:rFonts w:ascii="Arial" w:hAnsi="Arial"/>
                <w:b/>
                <w:color w:val="000000"/>
                <w:spacing w:val="-6"/>
                <w:sz w:val="16"/>
                <w:lang w:val="bg-BG"/>
              </w:rPr>
              <w:t xml:space="preserve">Продължителност </w:t>
            </w:r>
            <w:r>
              <w:rPr>
                <w:rFonts w:ascii="Arial" w:hAnsi="Arial"/>
                <w:color w:val="000000"/>
                <w:spacing w:val="-6"/>
                <w:sz w:val="16"/>
                <w:lang w:val="bg-BG"/>
              </w:rPr>
              <w:t xml:space="preserve">на еремето, ксето </w:t>
            </w:r>
            <w:r>
              <w:rPr>
                <w:rFonts w:ascii="Arial" w:hAnsi="Arial"/>
                <w:b/>
                <w:color w:val="000000"/>
                <w:spacing w:val="-6"/>
                <w:sz w:val="16"/>
                <w:lang w:val="bg-BG"/>
              </w:rPr>
              <w:t>се признава за трудов стаж</w:t>
            </w:r>
          </w:p>
        </w:tc>
        <w:tc>
          <w:tcPr>
            <w:tcW w:w="274" w:type="dxa"/>
            <w:vMerge w:val="restart"/>
            <w:tcBorders>
              <w:top w:val="single" w:sz="5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  <w:vAlign w:val="bottom"/>
          </w:tcPr>
          <w:p w:rsidR="000C1EC0" w:rsidRDefault="003C4C63">
            <w:pPr>
              <w:spacing w:before="144"/>
              <w:ind w:right="115"/>
              <w:jc w:val="right"/>
              <w:rPr>
                <w:rFonts w:ascii="Verdana" w:hAnsi="Verdana"/>
                <w:color w:val="000000"/>
                <w:sz w:val="6"/>
                <w:lang w:val="bg-BG"/>
              </w:rPr>
            </w:pPr>
            <w:r>
              <w:rPr>
                <w:rFonts w:ascii="Verdana" w:hAnsi="Verdana"/>
                <w:color w:val="000000"/>
                <w:sz w:val="6"/>
                <w:lang w:val="bg-BG"/>
              </w:rPr>
              <w:t>~</w:t>
            </w:r>
          </w:p>
        </w:tc>
        <w:tc>
          <w:tcPr>
            <w:tcW w:w="269" w:type="dxa"/>
            <w:vMerge w:val="restart"/>
            <w:tcBorders>
              <w:top w:val="single" w:sz="5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  <w:vAlign w:val="bottom"/>
          </w:tcPr>
          <w:p w:rsidR="000C1EC0" w:rsidRDefault="003C4C63">
            <w:pPr>
              <w:spacing w:before="144"/>
              <w:ind w:right="110"/>
              <w:jc w:val="right"/>
              <w:rPr>
                <w:rFonts w:ascii="Tahoma" w:hAnsi="Tahoma"/>
                <w:color w:val="4E1921"/>
                <w:w w:val="65"/>
                <w:sz w:val="6"/>
                <w:lang w:val="bg-BG"/>
              </w:rPr>
            </w:pPr>
            <w:r>
              <w:rPr>
                <w:rFonts w:ascii="Tahoma" w:hAnsi="Tahoma"/>
                <w:color w:val="4E1921"/>
                <w:w w:val="65"/>
                <w:sz w:val="6"/>
                <w:lang w:val="bg-BG"/>
              </w:rPr>
              <w:t>~</w:t>
            </w:r>
          </w:p>
        </w:tc>
        <w:tc>
          <w:tcPr>
            <w:tcW w:w="273" w:type="dxa"/>
            <w:vMerge w:val="restart"/>
            <w:tcBorders>
              <w:top w:val="single" w:sz="5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  <w:vAlign w:val="bottom"/>
          </w:tcPr>
          <w:p w:rsidR="000C1EC0" w:rsidRDefault="003C4C63">
            <w:pPr>
              <w:spacing w:before="144"/>
              <w:jc w:val="center"/>
              <w:rPr>
                <w:rFonts w:ascii="Verdana" w:hAnsi="Verdana"/>
                <w:color w:val="000000"/>
                <w:sz w:val="6"/>
                <w:lang w:val="bg-BG"/>
              </w:rPr>
            </w:pPr>
            <w:r>
              <w:rPr>
                <w:rFonts w:ascii="Verdana" w:hAnsi="Verdana"/>
                <w:color w:val="000000"/>
                <w:sz w:val="6"/>
                <w:lang w:val="bg-BG"/>
              </w:rPr>
              <w:t>~</w:t>
            </w:r>
          </w:p>
        </w:tc>
        <w:tc>
          <w:tcPr>
            <w:tcW w:w="269" w:type="dxa"/>
            <w:vMerge w:val="restart"/>
            <w:tcBorders>
              <w:top w:val="single" w:sz="5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  <w:vAlign w:val="bottom"/>
          </w:tcPr>
          <w:p w:rsidR="000C1EC0" w:rsidRDefault="003C4C63">
            <w:pPr>
              <w:spacing w:before="144"/>
              <w:jc w:val="center"/>
              <w:rPr>
                <w:rFonts w:ascii="Verdana" w:hAnsi="Verdana"/>
                <w:color w:val="000000"/>
                <w:sz w:val="6"/>
                <w:lang w:val="bg-BG"/>
              </w:rPr>
            </w:pPr>
            <w:r>
              <w:rPr>
                <w:rFonts w:ascii="Verdana" w:hAnsi="Verdana"/>
                <w:color w:val="000000"/>
                <w:sz w:val="6"/>
                <w:lang w:val="bg-BG"/>
              </w:rPr>
              <w:t>и</w:t>
            </w:r>
          </w:p>
        </w:tc>
        <w:tc>
          <w:tcPr>
            <w:tcW w:w="274" w:type="dxa"/>
            <w:vMerge w:val="restart"/>
            <w:tcBorders>
              <w:top w:val="single" w:sz="5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jc w:val="center"/>
              <w:rPr>
                <w:rFonts w:ascii="Arial" w:hAnsi="Arial"/>
                <w:color w:val="000000"/>
                <w:sz w:val="6"/>
                <w:lang w:val="bg-BG"/>
              </w:rPr>
            </w:pPr>
            <w:r>
              <w:rPr>
                <w:rFonts w:ascii="Arial" w:hAnsi="Arial"/>
                <w:color w:val="000000"/>
                <w:sz w:val="6"/>
                <w:lang w:val="bg-BG"/>
              </w:rPr>
              <w:t>,</w:t>
            </w:r>
          </w:p>
        </w:tc>
        <w:tc>
          <w:tcPr>
            <w:tcW w:w="264" w:type="dxa"/>
            <w:vMerge w:val="restart"/>
            <w:tcBorders>
              <w:top w:val="single" w:sz="5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  <w:vAlign w:val="bottom"/>
          </w:tcPr>
          <w:p w:rsidR="000C1EC0" w:rsidRDefault="003C4C63">
            <w:pPr>
              <w:spacing w:before="144"/>
              <w:jc w:val="center"/>
              <w:rPr>
                <w:rFonts w:ascii="Verdana" w:hAnsi="Verdana"/>
                <w:color w:val="000000"/>
                <w:sz w:val="6"/>
                <w:lang w:val="bg-BG"/>
              </w:rPr>
            </w:pPr>
            <w:r>
              <w:rPr>
                <w:rFonts w:ascii="Verdana" w:hAnsi="Verdana"/>
                <w:color w:val="000000"/>
                <w:sz w:val="6"/>
                <w:lang w:val="bg-BG"/>
              </w:rPr>
              <w:t>~</w:t>
            </w:r>
          </w:p>
        </w:tc>
        <w:tc>
          <w:tcPr>
            <w:tcW w:w="3038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ind w:right="90"/>
              <w:jc w:val="right"/>
              <w:rPr>
                <w:rFonts w:ascii="Times New Roman" w:hAnsi="Times New Roman"/>
                <w:color w:val="000000"/>
                <w:sz w:val="7"/>
                <w:lang w:val="bg-BG"/>
              </w:rPr>
            </w:pPr>
            <w:r>
              <w:rPr>
                <w:rFonts w:ascii="Times New Roman" w:hAnsi="Times New Roman"/>
                <w:color w:val="000000"/>
                <w:sz w:val="7"/>
                <w:lang w:val="bg-BG"/>
              </w:rPr>
              <w:t>,</w:t>
            </w:r>
          </w:p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jc w:val="center"/>
              <w:rPr>
                <w:rFonts w:ascii="Times New Roman" w:hAnsi="Times New Roman"/>
                <w:color w:val="000000"/>
                <w:sz w:val="7"/>
                <w:lang w:val="bg-BG"/>
              </w:rPr>
            </w:pPr>
            <w:r>
              <w:rPr>
                <w:rFonts w:ascii="Times New Roman" w:hAnsi="Times New Roman"/>
                <w:color w:val="000000"/>
                <w:sz w:val="7"/>
                <w:lang w:val="bg-BG"/>
              </w:rPr>
              <w:t>ф</w:t>
            </w:r>
          </w:p>
        </w:tc>
        <w:tc>
          <w:tcPr>
            <w:tcW w:w="2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0C1EC0" w:rsidRDefault="003C4C63">
            <w:pPr>
              <w:spacing w:before="108"/>
              <w:jc w:val="center"/>
              <w:rPr>
                <w:rFonts w:ascii="Arial" w:hAnsi="Arial"/>
                <w:color w:val="000000"/>
                <w:w w:val="130"/>
                <w:sz w:val="9"/>
                <w:vertAlign w:val="superscript"/>
                <w:lang w:val="bg-BG"/>
              </w:rPr>
            </w:pPr>
            <w:r>
              <w:rPr>
                <w:rFonts w:ascii="Arial" w:hAnsi="Arial"/>
                <w:color w:val="000000"/>
                <w:w w:val="130"/>
                <w:sz w:val="9"/>
                <w:vertAlign w:val="superscript"/>
                <w:lang w:val="bg-BG"/>
              </w:rPr>
              <w:t>д</w:t>
            </w: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0C1EC0" w:rsidRDefault="003C4C63">
            <w:pPr>
              <w:spacing w:before="108"/>
              <w:jc w:val="center"/>
              <w:rPr>
                <w:rFonts w:ascii="Arial" w:hAnsi="Arial"/>
                <w:color w:val="000000"/>
                <w:w w:val="130"/>
                <w:sz w:val="9"/>
                <w:vertAlign w:val="superscript"/>
                <w:lang w:val="bg-BG"/>
              </w:rPr>
            </w:pPr>
            <w:r>
              <w:rPr>
                <w:rFonts w:ascii="Arial" w:hAnsi="Arial"/>
                <w:color w:val="000000"/>
                <w:w w:val="130"/>
                <w:sz w:val="9"/>
                <w:vertAlign w:val="superscript"/>
                <w:lang w:val="bg-BG"/>
              </w:rPr>
              <w:t>д</w:t>
            </w:r>
          </w:p>
        </w:tc>
      </w:tr>
      <w:tr w:rsidR="000C1EC0">
        <w:tblPrEx>
          <w:tblCellMar>
            <w:top w:w="0" w:type="dxa"/>
            <w:bottom w:w="0" w:type="dxa"/>
          </w:tblCellMar>
        </w:tblPrEx>
        <w:trPr>
          <w:trHeight w:hRule="exact" w:val="5"/>
        </w:trPr>
        <w:tc>
          <w:tcPr>
            <w:tcW w:w="3158" w:type="dxa"/>
            <w:gridSpan w:val="8"/>
            <w:vMerge/>
            <w:tcBorders>
              <w:top w:val="none" w:sz="0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  <w:vAlign w:val="center"/>
          </w:tcPr>
          <w:p w:rsidR="000C1EC0" w:rsidRDefault="000C1EC0"/>
        </w:tc>
        <w:tc>
          <w:tcPr>
            <w:tcW w:w="274" w:type="dxa"/>
            <w:vMerge/>
            <w:tcBorders>
              <w:top w:val="non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0C1EC0" w:rsidRDefault="000C1EC0"/>
        </w:tc>
        <w:tc>
          <w:tcPr>
            <w:tcW w:w="269" w:type="dxa"/>
            <w:vMerge/>
            <w:tcBorders>
              <w:top w:val="non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0C1EC0" w:rsidRDefault="000C1EC0"/>
        </w:tc>
        <w:tc>
          <w:tcPr>
            <w:tcW w:w="273" w:type="dxa"/>
            <w:vMerge/>
            <w:tcBorders>
              <w:top w:val="non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0C1EC0" w:rsidRDefault="000C1EC0"/>
        </w:tc>
        <w:tc>
          <w:tcPr>
            <w:tcW w:w="269" w:type="dxa"/>
            <w:vMerge/>
            <w:tcBorders>
              <w:top w:val="non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0C1EC0" w:rsidRDefault="000C1EC0"/>
        </w:tc>
        <w:tc>
          <w:tcPr>
            <w:tcW w:w="274" w:type="dxa"/>
            <w:vMerge/>
            <w:tcBorders>
              <w:top w:val="non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0C1EC0"/>
        </w:tc>
        <w:tc>
          <w:tcPr>
            <w:tcW w:w="264" w:type="dxa"/>
            <w:vMerge/>
            <w:tcBorders>
              <w:top w:val="non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0C1EC0" w:rsidRDefault="000C1EC0"/>
        </w:tc>
        <w:tc>
          <w:tcPr>
            <w:tcW w:w="3038" w:type="dxa"/>
            <w:gridSpan w:val="12"/>
            <w:vMerge w:val="restart"/>
            <w:tcBorders>
              <w:top w:val="single" w:sz="5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</w:tcPr>
          <w:p w:rsidR="000C1EC0" w:rsidRDefault="003C4C63">
            <w:pPr>
              <w:spacing w:line="176" w:lineRule="exact"/>
              <w:ind w:left="36" w:right="108"/>
              <w:rPr>
                <w:rFonts w:ascii="Arial" w:hAnsi="Arial"/>
                <w:color w:val="000000"/>
                <w:spacing w:val="-9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9"/>
                <w:sz w:val="16"/>
                <w:lang w:val="bg-BG"/>
              </w:rPr>
              <w:t xml:space="preserve">31. </w:t>
            </w:r>
            <w:r>
              <w:rPr>
                <w:rFonts w:ascii="Arial" w:hAnsi="Arial"/>
                <w:b/>
                <w:color w:val="000000"/>
                <w:spacing w:val="-9"/>
                <w:sz w:val="16"/>
                <w:lang w:val="bg-BG"/>
              </w:rPr>
              <w:t xml:space="preserve">Продължителност </w:t>
            </w:r>
            <w:r>
              <w:rPr>
                <w:rFonts w:ascii="Arial" w:hAnsi="Arial"/>
                <w:color w:val="000000"/>
                <w:spacing w:val="-9"/>
                <w:sz w:val="16"/>
                <w:lang w:val="bg-BG"/>
              </w:rPr>
              <w:t xml:space="preserve">на </w:t>
            </w:r>
            <w:r>
              <w:rPr>
                <w:rFonts w:ascii="Arial" w:hAnsi="Arial"/>
                <w:b/>
                <w:color w:val="000000"/>
                <w:spacing w:val="-9"/>
                <w:sz w:val="16"/>
                <w:lang w:val="bg-BG"/>
              </w:rPr>
              <w:t xml:space="preserve">времето ксето </w:t>
            </w:r>
            <w:r>
              <w:rPr>
                <w:rFonts w:ascii="Arial" w:hAnsi="Arial"/>
                <w:color w:val="000000"/>
                <w:spacing w:val="-6"/>
                <w:sz w:val="16"/>
                <w:lang w:val="bg-BG"/>
              </w:rPr>
              <w:t xml:space="preserve">НЕ се </w:t>
            </w:r>
            <w:r>
              <w:rPr>
                <w:rFonts w:ascii="Arial" w:hAnsi="Arial"/>
                <w:b/>
                <w:color w:val="000000"/>
                <w:spacing w:val="-6"/>
                <w:sz w:val="16"/>
                <w:lang w:val="bg-BG"/>
              </w:rPr>
              <w:t>признава за трудов стаж</w:t>
            </w:r>
          </w:p>
        </w:tc>
        <w:tc>
          <w:tcPr>
            <w:tcW w:w="274" w:type="dxa"/>
            <w:vMerge w:val="restart"/>
            <w:tcBorders>
              <w:top w:val="single" w:sz="5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4" w:type="dxa"/>
            <w:vMerge w:val="restart"/>
            <w:tcBorders>
              <w:top w:val="single" w:sz="5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3" w:type="dxa"/>
            <w:vMerge w:val="restart"/>
            <w:tcBorders>
              <w:top w:val="single" w:sz="5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4" w:type="dxa"/>
            <w:vMerge w:val="restart"/>
            <w:tcBorders>
              <w:top w:val="single" w:sz="5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9" w:type="dxa"/>
            <w:vMerge w:val="restart"/>
            <w:tcBorders>
              <w:top w:val="single" w:sz="5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9" w:type="dxa"/>
            <w:vMerge w:val="restart"/>
            <w:tcBorders>
              <w:top w:val="single" w:sz="5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</w:tr>
      <w:tr w:rsidR="000C1EC0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3158" w:type="dxa"/>
            <w:gridSpan w:val="8"/>
            <w:vMerge/>
            <w:tcBorders>
              <w:top w:val="non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0C1EC0"/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3038" w:type="dxa"/>
            <w:gridSpan w:val="12"/>
            <w:vMerge/>
            <w:tcBorders>
              <w:top w:val="non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EC0" w:rsidRDefault="000C1EC0"/>
        </w:tc>
        <w:tc>
          <w:tcPr>
            <w:tcW w:w="274" w:type="dxa"/>
            <w:vMerge/>
            <w:tcBorders>
              <w:top w:val="non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/>
        </w:tc>
        <w:tc>
          <w:tcPr>
            <w:tcW w:w="264" w:type="dxa"/>
            <w:vMerge/>
            <w:tcBorders>
              <w:top w:val="non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/>
        </w:tc>
        <w:tc>
          <w:tcPr>
            <w:tcW w:w="273" w:type="dxa"/>
            <w:vMerge/>
            <w:tcBorders>
              <w:top w:val="non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/>
        </w:tc>
        <w:tc>
          <w:tcPr>
            <w:tcW w:w="264" w:type="dxa"/>
            <w:vMerge/>
            <w:tcBorders>
              <w:top w:val="non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/>
        </w:tc>
        <w:tc>
          <w:tcPr>
            <w:tcW w:w="279" w:type="dxa"/>
            <w:vMerge/>
            <w:tcBorders>
              <w:top w:val="non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/>
        </w:tc>
        <w:tc>
          <w:tcPr>
            <w:tcW w:w="269" w:type="dxa"/>
            <w:vMerge/>
            <w:tcBorders>
              <w:top w:val="non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/>
        </w:tc>
      </w:tr>
      <w:tr w:rsidR="000C1EC0">
        <w:tblPrEx>
          <w:tblCellMar>
            <w:top w:w="0" w:type="dxa"/>
            <w:bottom w:w="0" w:type="dxa"/>
          </w:tblCellMar>
        </w:tblPrEx>
        <w:trPr>
          <w:trHeight w:hRule="exact" w:val="130"/>
        </w:trPr>
        <w:tc>
          <w:tcPr>
            <w:tcW w:w="4243" w:type="dxa"/>
            <w:gridSpan w:val="12"/>
            <w:vMerge w:val="restart"/>
            <w:tcBorders>
              <w:top w:val="single" w:sz="5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</w:tcPr>
          <w:p w:rsidR="000C1EC0" w:rsidRDefault="003C4C63">
            <w:pPr>
              <w:spacing w:before="72" w:line="273" w:lineRule="auto"/>
              <w:ind w:left="36" w:right="108"/>
              <w:rPr>
                <w:rFonts w:ascii="Arial" w:hAnsi="Arial"/>
                <w:color w:val="000000"/>
                <w:spacing w:val="-11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11"/>
                <w:sz w:val="16"/>
                <w:lang w:val="bg-BG"/>
              </w:rPr>
              <w:t xml:space="preserve">32. </w:t>
            </w:r>
            <w:r>
              <w:rPr>
                <w:rFonts w:ascii="Arial" w:hAnsi="Arial"/>
                <w:b/>
                <w:color w:val="000000"/>
                <w:spacing w:val="-11"/>
                <w:sz w:val="16"/>
                <w:lang w:val="bg-BG"/>
              </w:rPr>
              <w:t xml:space="preserve">Продължителност </w:t>
            </w:r>
            <w:r>
              <w:rPr>
                <w:rFonts w:ascii="Arial" w:hAnsi="Arial"/>
                <w:color w:val="000000"/>
                <w:spacing w:val="-11"/>
                <w:sz w:val="16"/>
                <w:lang w:val="bg-BG"/>
              </w:rPr>
              <w:t xml:space="preserve">ма </w:t>
            </w:r>
            <w:r>
              <w:rPr>
                <w:rFonts w:ascii="Arial" w:hAnsi="Arial"/>
                <w:b/>
                <w:color w:val="000000"/>
                <w:spacing w:val="-11"/>
                <w:sz w:val="16"/>
                <w:lang w:val="bg-BG"/>
              </w:rPr>
              <w:t xml:space="preserve">времето, ксето се признава за </w:t>
            </w:r>
            <w:r>
              <w:rPr>
                <w:rFonts w:ascii="Arial" w:hAnsi="Arial"/>
                <w:color w:val="000000"/>
                <w:spacing w:val="-3"/>
                <w:sz w:val="16"/>
                <w:lang w:val="bg-BG"/>
              </w:rPr>
              <w:t>служебен стаж или за стаж в диплоглатическата слvжба</w:t>
            </w: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jc w:val="center"/>
              <w:rPr>
                <w:rFonts w:ascii="Times New Roman" w:hAnsi="Times New Roman"/>
                <w:color w:val="000000"/>
                <w:sz w:val="7"/>
                <w:lang w:val="bg-BG"/>
              </w:rPr>
            </w:pPr>
            <w:r>
              <w:rPr>
                <w:rFonts w:ascii="Times New Roman" w:hAnsi="Times New Roman"/>
                <w:color w:val="000000"/>
                <w:sz w:val="7"/>
                <w:lang w:val="bg-BG"/>
              </w:rPr>
              <w:t>Г</w:t>
            </w: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ind w:right="76"/>
              <w:jc w:val="right"/>
              <w:rPr>
                <w:rFonts w:ascii="Times New Roman" w:hAnsi="Times New Roman"/>
                <w:color w:val="000000"/>
                <w:sz w:val="7"/>
                <w:lang w:val="bg-BG"/>
              </w:rPr>
            </w:pPr>
            <w:r>
              <w:rPr>
                <w:rFonts w:ascii="Times New Roman" w:hAnsi="Times New Roman"/>
                <w:color w:val="000000"/>
                <w:sz w:val="7"/>
                <w:lang w:val="bg-BG"/>
              </w:rPr>
              <w:t>У</w:t>
            </w:r>
          </w:p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jc w:val="center"/>
              <w:rPr>
                <w:rFonts w:ascii="Times New Roman" w:hAnsi="Times New Roman"/>
                <w:color w:val="000000"/>
                <w:sz w:val="7"/>
                <w:lang w:val="bg-BG"/>
              </w:rPr>
            </w:pPr>
            <w:r>
              <w:rPr>
                <w:rFonts w:ascii="Times New Roman" w:hAnsi="Times New Roman"/>
                <w:color w:val="000000"/>
                <w:sz w:val="7"/>
                <w:lang w:val="bg-BG"/>
              </w:rPr>
              <w:t>У</w:t>
            </w:r>
          </w:p>
        </w:tc>
        <w:tc>
          <w:tcPr>
            <w:tcW w:w="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jc w:val="center"/>
              <w:rPr>
                <w:rFonts w:ascii="Times New Roman" w:hAnsi="Times New Roman"/>
                <w:color w:val="000000"/>
                <w:sz w:val="7"/>
                <w:lang w:val="bg-BG"/>
              </w:rPr>
            </w:pPr>
            <w:r>
              <w:rPr>
                <w:rFonts w:ascii="Times New Roman" w:hAnsi="Times New Roman"/>
                <w:color w:val="000000"/>
                <w:sz w:val="7"/>
                <w:lang w:val="bg-BG"/>
              </w:rPr>
              <w:t>А</w:t>
            </w: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jc w:val="center"/>
              <w:rPr>
                <w:rFonts w:ascii="Times New Roman" w:hAnsi="Times New Roman"/>
                <w:color w:val="000000"/>
                <w:sz w:val="7"/>
                <w:lang w:val="bg-BG"/>
              </w:rPr>
            </w:pPr>
            <w:r>
              <w:rPr>
                <w:rFonts w:ascii="Times New Roman" w:hAnsi="Times New Roman"/>
                <w:color w:val="000000"/>
                <w:sz w:val="7"/>
                <w:lang w:val="bg-BG"/>
              </w:rPr>
              <w:t>А</w:t>
            </w:r>
          </w:p>
        </w:tc>
        <w:tc>
          <w:tcPr>
            <w:tcW w:w="1963" w:type="dxa"/>
            <w:gridSpan w:val="8"/>
            <w:vMerge w:val="restart"/>
            <w:tcBorders>
              <w:top w:val="single" w:sz="5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  <w:vAlign w:val="center"/>
          </w:tcPr>
          <w:p w:rsidR="000C1EC0" w:rsidRDefault="003C4C63">
            <w:pPr>
              <w:ind w:right="259"/>
              <w:jc w:val="right"/>
              <w:rPr>
                <w:rFonts w:ascii="Arial" w:hAnsi="Arial"/>
                <w:color w:val="000000"/>
                <w:spacing w:val="-5"/>
                <w:sz w:val="16"/>
                <w:lang w:val="bg-BG"/>
              </w:rPr>
            </w:pPr>
            <w:r>
              <w:rPr>
                <w:rFonts w:ascii="Arial" w:hAnsi="Arial"/>
                <w:color w:val="000000"/>
                <w:spacing w:val="-5"/>
                <w:sz w:val="16"/>
                <w:lang w:val="bg-BG"/>
              </w:rPr>
              <w:t>ЗЗ.запорни съобщения</w:t>
            </w:r>
          </w:p>
        </w:tc>
        <w:tc>
          <w:tcPr>
            <w:tcW w:w="274" w:type="dxa"/>
            <w:vMerge w:val="restart"/>
            <w:tcBorders>
              <w:top w:val="single" w:sz="5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1349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none" w:sz="0" w:space="0" w:color="000000"/>
              <w:right w:val="single" w:sz="5" w:space="0" w:color="000000"/>
            </w:tcBorders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</w:tr>
      <w:tr w:rsidR="000C1EC0">
        <w:tblPrEx>
          <w:tblCellMar>
            <w:top w:w="0" w:type="dxa"/>
            <w:bottom w:w="0" w:type="dxa"/>
          </w:tblCellMar>
        </w:tblPrEx>
        <w:trPr>
          <w:trHeight w:hRule="exact" w:val="374"/>
        </w:trPr>
        <w:tc>
          <w:tcPr>
            <w:tcW w:w="4243" w:type="dxa"/>
            <w:gridSpan w:val="12"/>
            <w:vMerge/>
            <w:tcBorders>
              <w:top w:val="non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EC0" w:rsidRDefault="000C1EC0"/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1963" w:type="dxa"/>
            <w:gridSpan w:val="8"/>
            <w:vMerge/>
            <w:tcBorders>
              <w:top w:val="non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C1EC0" w:rsidRDefault="000C1EC0"/>
        </w:tc>
        <w:tc>
          <w:tcPr>
            <w:tcW w:w="274" w:type="dxa"/>
            <w:vMerge/>
            <w:tcBorders>
              <w:top w:val="non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D8E0EF" w:fill="D8E0EF"/>
          </w:tcPr>
          <w:p w:rsidR="000C1EC0" w:rsidRDefault="000C1EC0"/>
        </w:tc>
        <w:tc>
          <w:tcPr>
            <w:tcW w:w="1349" w:type="dxa"/>
            <w:gridSpan w:val="5"/>
            <w:vMerge/>
            <w:tcBorders>
              <w:top w:val="non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EC0" w:rsidRDefault="000C1EC0"/>
        </w:tc>
      </w:tr>
      <w:tr w:rsidR="000C1EC0">
        <w:tblPrEx>
          <w:tblCellMar>
            <w:top w:w="0" w:type="dxa"/>
            <w:bottom w:w="0" w:type="dxa"/>
          </w:tblCellMar>
        </w:tblPrEx>
        <w:trPr>
          <w:trHeight w:hRule="exact" w:val="514"/>
        </w:trPr>
        <w:tc>
          <w:tcPr>
            <w:tcW w:w="9442" w:type="dxa"/>
            <w:gridSpan w:val="3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98CBFC" w:fill="98CBFC"/>
          </w:tcPr>
          <w:p w:rsidR="000C1EC0" w:rsidRDefault="000C1EC0">
            <w:pPr>
              <w:rPr>
                <w:rFonts w:ascii="Tahoma" w:hAnsi="Tahoma"/>
                <w:color w:val="000000"/>
                <w:sz w:val="20"/>
              </w:rPr>
            </w:pPr>
          </w:p>
        </w:tc>
      </w:tr>
    </w:tbl>
    <w:p w:rsidR="003C4C63" w:rsidRDefault="003C4C63"/>
    <w:sectPr w:rsidR="003C4C63">
      <w:pgSz w:w="9725" w:h="10608"/>
      <w:pgMar w:top="80" w:right="64" w:bottom="34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ahoma">
    <w:charset w:val="00"/>
    <w:pitch w:val="variable"/>
    <w:family w:val="swiss"/>
    <w:panose1 w:val="02020603050405020304"/>
  </w:font>
  <w:font w:name="Arial">
    <w:charset w:val="CC"/>
    <w:pitch w:val="variable"/>
    <w:family w:val="swiss"/>
    <w:panose1 w:val="02020603050405020304"/>
  </w:font>
  <w:font w:name="Verdana">
    <w:charset w:val="CC"/>
    <w:pitch w:val="variable"/>
    <w:family w:val="swiss"/>
    <w:panose1 w:val="02020603050405020304"/>
  </w:font>
  <w:font w:name="Times New Roman">
    <w:charset w:val="CC"/>
    <w:pitch w:val="variable"/>
    <w:family w:val="swiss"/>
    <w:panose1 w:val="02020603050405020304"/>
  </w:font>
  <w:font w:name="Courier New">
    <w:charset w:val="00"/>
    <w:pitch w:val="fixed"/>
    <w:family w:val="auto"/>
    <w:panose1 w:val="020206030504050203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A7A87"/>
    <w:multiLevelType w:val="multilevel"/>
    <w:tmpl w:val="D280F47A"/>
    <w:lvl w:ilvl="0">
      <w:start w:val="14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Arial" w:hAnsi="Arial"/>
        <w:strike w:val="0"/>
        <w:color w:val="000000"/>
        <w:spacing w:val="-9"/>
        <w:w w:val="100"/>
        <w:sz w:val="16"/>
        <w:vertAlign w:val="baseli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EC0"/>
    <w:rsid w:val="000C1EC0"/>
    <w:rsid w:val="001C23D9"/>
    <w:rsid w:val="003C4C63"/>
    <w:rsid w:val="0089641D"/>
    <w:rsid w:val="00E2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teodorval</dc:creator>
  <cp:lastModifiedBy>teodorval</cp:lastModifiedBy>
  <cp:revision>4</cp:revision>
  <dcterms:created xsi:type="dcterms:W3CDTF">2025-06-10T13:41:00Z</dcterms:created>
  <dcterms:modified xsi:type="dcterms:W3CDTF">2025-06-10T13:42:00Z</dcterms:modified>
</cp:coreProperties>
</file>